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48923" w14:textId="2679D463" w:rsidR="00F04C36" w:rsidRPr="009F542A" w:rsidRDefault="00F04C36" w:rsidP="00B83B65">
      <w:pPr>
        <w:pStyle w:val="CRCoverPage"/>
        <w:tabs>
          <w:tab w:val="right" w:pos="9639"/>
        </w:tabs>
        <w:spacing w:after="0"/>
        <w:rPr>
          <w:b/>
          <w:i/>
          <w:noProof/>
          <w:sz w:val="28"/>
        </w:rPr>
      </w:pPr>
      <w:bookmarkStart w:id="0" w:name="_Hlk91753531"/>
      <w:r w:rsidRPr="009F542A">
        <w:rPr>
          <w:b/>
          <w:noProof/>
          <w:sz w:val="24"/>
        </w:rPr>
        <w:t>3GPP TSG-</w:t>
      </w:r>
      <w:r w:rsidRPr="009F542A">
        <w:rPr>
          <w:b/>
          <w:noProof/>
          <w:sz w:val="24"/>
        </w:rPr>
        <w:fldChar w:fldCharType="begin"/>
      </w:r>
      <w:r w:rsidRPr="009F542A">
        <w:rPr>
          <w:b/>
          <w:noProof/>
          <w:sz w:val="24"/>
        </w:rPr>
        <w:instrText xml:space="preserve"> DOCPROPERTY  TSG/WGRef  \* MERGEFORMAT </w:instrText>
      </w:r>
      <w:r w:rsidRPr="009F542A">
        <w:rPr>
          <w:b/>
          <w:noProof/>
          <w:sz w:val="24"/>
        </w:rPr>
        <w:fldChar w:fldCharType="separate"/>
      </w:r>
      <w:r w:rsidRPr="009F542A">
        <w:rPr>
          <w:b/>
          <w:noProof/>
          <w:sz w:val="24"/>
        </w:rPr>
        <w:t>WG</w:t>
      </w:r>
      <w:r w:rsidRPr="009F542A">
        <w:rPr>
          <w:b/>
          <w:noProof/>
          <w:sz w:val="24"/>
        </w:rPr>
        <w:fldChar w:fldCharType="end"/>
      </w:r>
      <w:r w:rsidRPr="009F542A">
        <w:rPr>
          <w:b/>
          <w:noProof/>
          <w:sz w:val="24"/>
        </w:rPr>
        <w:t xml:space="preserve"> SA2 Meeting #158</w:t>
      </w:r>
      <w:r w:rsidRPr="009F542A">
        <w:rPr>
          <w:b/>
          <w:i/>
          <w:noProof/>
          <w:sz w:val="28"/>
        </w:rPr>
        <w:tab/>
        <w:t>S2-230</w:t>
      </w:r>
      <w:r w:rsidR="009F542A" w:rsidRPr="009F542A">
        <w:rPr>
          <w:b/>
          <w:i/>
          <w:noProof/>
          <w:sz w:val="28"/>
        </w:rPr>
        <w:t>9027</w:t>
      </w:r>
    </w:p>
    <w:p w14:paraId="347DA642" w14:textId="77777777" w:rsidR="00F04C36" w:rsidRPr="009F542A" w:rsidRDefault="00F04C36" w:rsidP="00F04C36">
      <w:pPr>
        <w:pStyle w:val="CRCoverPage"/>
        <w:tabs>
          <w:tab w:val="right" w:pos="5103"/>
          <w:tab w:val="right" w:pos="9639"/>
        </w:tabs>
        <w:outlineLvl w:val="0"/>
        <w:rPr>
          <w:b/>
          <w:noProof/>
          <w:sz w:val="24"/>
        </w:rPr>
      </w:pPr>
      <w:r w:rsidRPr="009F542A">
        <w:rPr>
          <w:rFonts w:cs="Arial"/>
          <w:b/>
          <w:bCs/>
          <w:sz w:val="24"/>
          <w:szCs w:val="24"/>
        </w:rPr>
        <w:t>Goteborg, Sweden,</w:t>
      </w:r>
      <w:r w:rsidRPr="009F542A">
        <w:rPr>
          <w:b/>
          <w:noProof/>
          <w:sz w:val="24"/>
        </w:rPr>
        <w:t xml:space="preserve"> August 21 </w:t>
      </w:r>
      <w:r w:rsidRPr="009F542A">
        <w:rPr>
          <w:rFonts w:eastAsia="Arial Unicode MS" w:cs="Arial"/>
          <w:b/>
          <w:bCs/>
          <w:sz w:val="24"/>
        </w:rPr>
        <w:t>– 25, 2023</w:t>
      </w:r>
      <w:r w:rsidRPr="009F542A">
        <w:rPr>
          <w:b/>
          <w:noProof/>
          <w:sz w:val="24"/>
        </w:rPr>
        <w:tab/>
      </w:r>
      <w:r w:rsidRPr="009F542A">
        <w:rPr>
          <w:b/>
          <w:noProof/>
          <w:sz w:val="24"/>
        </w:rPr>
        <w:tab/>
      </w:r>
      <w:r w:rsidRPr="009F542A">
        <w:rPr>
          <w:rFonts w:cs="Arial"/>
          <w:b/>
          <w:bCs/>
          <w:color w:val="0000FF"/>
        </w:rPr>
        <w:t>(revision of S2-23----)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542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9F542A" w:rsidRDefault="00305409" w:rsidP="00E34898">
            <w:pPr>
              <w:pStyle w:val="CRCoverPage"/>
              <w:spacing w:after="0"/>
              <w:jc w:val="right"/>
              <w:rPr>
                <w:i/>
                <w:noProof/>
              </w:rPr>
            </w:pPr>
            <w:r w:rsidRPr="009F542A">
              <w:rPr>
                <w:i/>
                <w:noProof/>
                <w:sz w:val="14"/>
              </w:rPr>
              <w:t>CR-Form-v</w:t>
            </w:r>
            <w:r w:rsidR="008863B9" w:rsidRPr="009F542A">
              <w:rPr>
                <w:i/>
                <w:noProof/>
                <w:sz w:val="14"/>
              </w:rPr>
              <w:t>12.</w:t>
            </w:r>
            <w:r w:rsidR="002E472E" w:rsidRPr="009F542A">
              <w:rPr>
                <w:i/>
                <w:noProof/>
                <w:sz w:val="14"/>
              </w:rPr>
              <w:t>1</w:t>
            </w:r>
          </w:p>
        </w:tc>
      </w:tr>
      <w:tr w:rsidR="001E41F3" w:rsidRPr="009F542A" w14:paraId="3FBB62B8" w14:textId="77777777" w:rsidTr="00547111">
        <w:tc>
          <w:tcPr>
            <w:tcW w:w="9641" w:type="dxa"/>
            <w:gridSpan w:val="9"/>
            <w:tcBorders>
              <w:left w:val="single" w:sz="4" w:space="0" w:color="auto"/>
              <w:right w:val="single" w:sz="4" w:space="0" w:color="auto"/>
            </w:tcBorders>
          </w:tcPr>
          <w:p w14:paraId="79AB67D6" w14:textId="77777777" w:rsidR="001E41F3" w:rsidRPr="009F542A" w:rsidRDefault="001E41F3">
            <w:pPr>
              <w:pStyle w:val="CRCoverPage"/>
              <w:spacing w:after="0"/>
              <w:jc w:val="center"/>
              <w:rPr>
                <w:noProof/>
              </w:rPr>
            </w:pPr>
            <w:r w:rsidRPr="009F542A">
              <w:rPr>
                <w:b/>
                <w:noProof/>
                <w:sz w:val="32"/>
              </w:rPr>
              <w:t>CHANGE REQUEST</w:t>
            </w:r>
          </w:p>
        </w:tc>
      </w:tr>
      <w:tr w:rsidR="001E41F3" w:rsidRPr="009F542A" w14:paraId="79946B04" w14:textId="77777777" w:rsidTr="00547111">
        <w:tc>
          <w:tcPr>
            <w:tcW w:w="9641" w:type="dxa"/>
            <w:gridSpan w:val="9"/>
            <w:tcBorders>
              <w:left w:val="single" w:sz="4" w:space="0" w:color="auto"/>
              <w:right w:val="single" w:sz="4" w:space="0" w:color="auto"/>
            </w:tcBorders>
          </w:tcPr>
          <w:p w14:paraId="12C70EEE" w14:textId="77777777" w:rsidR="001E41F3" w:rsidRPr="009F542A" w:rsidRDefault="001E41F3">
            <w:pPr>
              <w:pStyle w:val="CRCoverPage"/>
              <w:spacing w:after="0"/>
              <w:rPr>
                <w:noProof/>
                <w:sz w:val="8"/>
                <w:szCs w:val="8"/>
              </w:rPr>
            </w:pPr>
          </w:p>
        </w:tc>
      </w:tr>
      <w:tr w:rsidR="001E41F3" w:rsidRPr="009F542A" w14:paraId="3999489E" w14:textId="77777777" w:rsidTr="00547111">
        <w:tc>
          <w:tcPr>
            <w:tcW w:w="142" w:type="dxa"/>
            <w:tcBorders>
              <w:left w:val="single" w:sz="4" w:space="0" w:color="auto"/>
            </w:tcBorders>
          </w:tcPr>
          <w:p w14:paraId="4DDA7F40" w14:textId="77777777" w:rsidR="001E41F3" w:rsidRPr="009F542A" w:rsidRDefault="001E41F3">
            <w:pPr>
              <w:pStyle w:val="CRCoverPage"/>
              <w:spacing w:after="0"/>
              <w:jc w:val="right"/>
              <w:rPr>
                <w:noProof/>
              </w:rPr>
            </w:pPr>
          </w:p>
        </w:tc>
        <w:tc>
          <w:tcPr>
            <w:tcW w:w="1559" w:type="dxa"/>
            <w:shd w:val="pct30" w:color="FFFF00" w:fill="auto"/>
          </w:tcPr>
          <w:p w14:paraId="52508B66" w14:textId="7E9E9511" w:rsidR="001E41F3" w:rsidRPr="009F542A" w:rsidRDefault="00FE5D90" w:rsidP="00E13F3D">
            <w:pPr>
              <w:pStyle w:val="CRCoverPage"/>
              <w:spacing w:after="0"/>
              <w:jc w:val="right"/>
              <w:rPr>
                <w:b/>
                <w:noProof/>
                <w:sz w:val="28"/>
              </w:rPr>
            </w:pPr>
            <w:r w:rsidRPr="009F542A">
              <w:rPr>
                <w:b/>
                <w:noProof/>
                <w:sz w:val="28"/>
              </w:rPr>
              <w:t>23.50</w:t>
            </w:r>
            <w:r w:rsidR="00596FCA" w:rsidRPr="009F542A">
              <w:rPr>
                <w:b/>
                <w:noProof/>
                <w:sz w:val="28"/>
              </w:rPr>
              <w:t>3</w:t>
            </w:r>
          </w:p>
        </w:tc>
        <w:tc>
          <w:tcPr>
            <w:tcW w:w="709" w:type="dxa"/>
          </w:tcPr>
          <w:p w14:paraId="77009707" w14:textId="77777777" w:rsidR="001E41F3" w:rsidRPr="009F542A" w:rsidRDefault="001E41F3">
            <w:pPr>
              <w:pStyle w:val="CRCoverPage"/>
              <w:spacing w:after="0"/>
              <w:jc w:val="center"/>
              <w:rPr>
                <w:noProof/>
              </w:rPr>
            </w:pPr>
            <w:r w:rsidRPr="009F542A">
              <w:rPr>
                <w:b/>
                <w:noProof/>
                <w:sz w:val="28"/>
              </w:rPr>
              <w:t>CR</w:t>
            </w:r>
          </w:p>
        </w:tc>
        <w:tc>
          <w:tcPr>
            <w:tcW w:w="1276" w:type="dxa"/>
            <w:shd w:val="pct30" w:color="FFFF00" w:fill="auto"/>
          </w:tcPr>
          <w:p w14:paraId="6CAED29D" w14:textId="43419498" w:rsidR="001E41F3" w:rsidRPr="009F542A" w:rsidRDefault="009F542A" w:rsidP="009658BC">
            <w:pPr>
              <w:pStyle w:val="CRCoverPage"/>
              <w:spacing w:after="0"/>
              <w:jc w:val="center"/>
              <w:rPr>
                <w:noProof/>
              </w:rPr>
            </w:pPr>
            <w:r w:rsidRPr="009F542A">
              <w:rPr>
                <w:noProof/>
              </w:rPr>
              <w:t>1133</w:t>
            </w:r>
          </w:p>
        </w:tc>
        <w:tc>
          <w:tcPr>
            <w:tcW w:w="709" w:type="dxa"/>
          </w:tcPr>
          <w:p w14:paraId="09D2C09B" w14:textId="77777777" w:rsidR="001E41F3" w:rsidRPr="009F542A" w:rsidRDefault="001E41F3" w:rsidP="0051580D">
            <w:pPr>
              <w:pStyle w:val="CRCoverPage"/>
              <w:tabs>
                <w:tab w:val="right" w:pos="625"/>
              </w:tabs>
              <w:spacing w:after="0"/>
              <w:jc w:val="center"/>
              <w:rPr>
                <w:noProof/>
              </w:rPr>
            </w:pPr>
            <w:r w:rsidRPr="009F542A">
              <w:rPr>
                <w:b/>
                <w:bCs/>
                <w:noProof/>
                <w:sz w:val="28"/>
              </w:rPr>
              <w:t>rev</w:t>
            </w:r>
          </w:p>
        </w:tc>
        <w:tc>
          <w:tcPr>
            <w:tcW w:w="992" w:type="dxa"/>
            <w:shd w:val="pct30" w:color="FFFF00" w:fill="auto"/>
          </w:tcPr>
          <w:p w14:paraId="7533BF9D" w14:textId="73F75F67" w:rsidR="001E41F3" w:rsidRPr="009F542A" w:rsidRDefault="001E41F3" w:rsidP="00E13F3D">
            <w:pPr>
              <w:pStyle w:val="CRCoverPage"/>
              <w:spacing w:after="0"/>
              <w:jc w:val="center"/>
              <w:rPr>
                <w:b/>
                <w:noProof/>
              </w:rPr>
            </w:pPr>
          </w:p>
        </w:tc>
        <w:tc>
          <w:tcPr>
            <w:tcW w:w="2410" w:type="dxa"/>
          </w:tcPr>
          <w:p w14:paraId="5D4AEAE9" w14:textId="77777777" w:rsidR="001E41F3" w:rsidRPr="009F542A" w:rsidRDefault="001E41F3" w:rsidP="0051580D">
            <w:pPr>
              <w:pStyle w:val="CRCoverPage"/>
              <w:tabs>
                <w:tab w:val="right" w:pos="1825"/>
              </w:tabs>
              <w:spacing w:after="0"/>
              <w:jc w:val="center"/>
              <w:rPr>
                <w:noProof/>
              </w:rPr>
            </w:pPr>
            <w:r w:rsidRPr="009F542A">
              <w:rPr>
                <w:b/>
                <w:noProof/>
                <w:sz w:val="28"/>
                <w:szCs w:val="28"/>
              </w:rPr>
              <w:t>Current version:</w:t>
            </w:r>
          </w:p>
        </w:tc>
        <w:tc>
          <w:tcPr>
            <w:tcW w:w="1701" w:type="dxa"/>
            <w:shd w:val="pct30" w:color="FFFF00" w:fill="auto"/>
          </w:tcPr>
          <w:p w14:paraId="1E22D6AC" w14:textId="4E2752CA" w:rsidR="001E41F3" w:rsidRPr="009F542A" w:rsidRDefault="00FE5D90">
            <w:pPr>
              <w:pStyle w:val="CRCoverPage"/>
              <w:spacing w:after="0"/>
              <w:jc w:val="center"/>
              <w:rPr>
                <w:noProof/>
                <w:sz w:val="28"/>
              </w:rPr>
            </w:pPr>
            <w:r w:rsidRPr="009F542A">
              <w:rPr>
                <w:b/>
                <w:noProof/>
                <w:sz w:val="28"/>
              </w:rPr>
              <w:t>1</w:t>
            </w:r>
            <w:r w:rsidR="004D49F5" w:rsidRPr="009F542A">
              <w:rPr>
                <w:b/>
                <w:noProof/>
                <w:sz w:val="28"/>
              </w:rPr>
              <w:t>8</w:t>
            </w:r>
            <w:r w:rsidRPr="009F542A">
              <w:rPr>
                <w:b/>
                <w:noProof/>
                <w:sz w:val="28"/>
              </w:rPr>
              <w:t>.</w:t>
            </w:r>
            <w:r w:rsidR="005514D4" w:rsidRPr="009F542A">
              <w:rPr>
                <w:b/>
                <w:noProof/>
                <w:sz w:val="28"/>
              </w:rPr>
              <w:t>1</w:t>
            </w:r>
            <w:r w:rsidRPr="009F542A">
              <w:rPr>
                <w:b/>
                <w:noProof/>
                <w:sz w:val="28"/>
              </w:rPr>
              <w:t>.0</w:t>
            </w:r>
          </w:p>
        </w:tc>
        <w:tc>
          <w:tcPr>
            <w:tcW w:w="143" w:type="dxa"/>
            <w:tcBorders>
              <w:right w:val="single" w:sz="4" w:space="0" w:color="auto"/>
            </w:tcBorders>
          </w:tcPr>
          <w:p w14:paraId="399238C9" w14:textId="77777777" w:rsidR="001E41F3" w:rsidRPr="009F542A" w:rsidRDefault="001E41F3">
            <w:pPr>
              <w:pStyle w:val="CRCoverPage"/>
              <w:spacing w:after="0"/>
              <w:rPr>
                <w:noProof/>
              </w:rPr>
            </w:pPr>
          </w:p>
        </w:tc>
      </w:tr>
      <w:tr w:rsidR="001E41F3" w:rsidRPr="009F542A" w14:paraId="7DC9F5A2" w14:textId="77777777" w:rsidTr="00547111">
        <w:tc>
          <w:tcPr>
            <w:tcW w:w="9641" w:type="dxa"/>
            <w:gridSpan w:val="9"/>
            <w:tcBorders>
              <w:left w:val="single" w:sz="4" w:space="0" w:color="auto"/>
              <w:right w:val="single" w:sz="4" w:space="0" w:color="auto"/>
            </w:tcBorders>
          </w:tcPr>
          <w:p w14:paraId="4883A7D2" w14:textId="77777777" w:rsidR="001E41F3" w:rsidRPr="009F542A" w:rsidRDefault="001E41F3">
            <w:pPr>
              <w:pStyle w:val="CRCoverPage"/>
              <w:spacing w:after="0"/>
              <w:rPr>
                <w:noProof/>
              </w:rPr>
            </w:pPr>
          </w:p>
        </w:tc>
      </w:tr>
      <w:tr w:rsidR="001E41F3" w:rsidRPr="009F542A" w14:paraId="266B4BDF" w14:textId="77777777" w:rsidTr="00547111">
        <w:tc>
          <w:tcPr>
            <w:tcW w:w="9641" w:type="dxa"/>
            <w:gridSpan w:val="9"/>
            <w:tcBorders>
              <w:top w:val="single" w:sz="4" w:space="0" w:color="auto"/>
            </w:tcBorders>
          </w:tcPr>
          <w:p w14:paraId="47E13998" w14:textId="77777777" w:rsidR="001E41F3" w:rsidRPr="009F542A" w:rsidRDefault="001E41F3">
            <w:pPr>
              <w:pStyle w:val="CRCoverPage"/>
              <w:spacing w:after="0"/>
              <w:jc w:val="center"/>
              <w:rPr>
                <w:rFonts w:cs="Arial"/>
                <w:i/>
                <w:noProof/>
              </w:rPr>
            </w:pPr>
            <w:r w:rsidRPr="009F542A">
              <w:rPr>
                <w:rFonts w:cs="Arial"/>
                <w:i/>
                <w:noProof/>
              </w:rPr>
              <w:t xml:space="preserve">For </w:t>
            </w:r>
            <w:hyperlink r:id="rId14" w:anchor="_blank" w:history="1">
              <w:r w:rsidRPr="009F542A">
                <w:rPr>
                  <w:rStyle w:val="Hyperlink"/>
                  <w:rFonts w:cs="Arial"/>
                  <w:b/>
                  <w:i/>
                  <w:noProof/>
                  <w:color w:val="FF0000"/>
                </w:rPr>
                <w:t>HE</w:t>
              </w:r>
              <w:bookmarkStart w:id="1" w:name="_Hlt497126619"/>
              <w:r w:rsidRPr="009F542A">
                <w:rPr>
                  <w:rStyle w:val="Hyperlink"/>
                  <w:rFonts w:cs="Arial"/>
                  <w:b/>
                  <w:i/>
                  <w:noProof/>
                  <w:color w:val="FF0000"/>
                </w:rPr>
                <w:t>L</w:t>
              </w:r>
              <w:bookmarkEnd w:id="1"/>
              <w:r w:rsidRPr="009F542A">
                <w:rPr>
                  <w:rStyle w:val="Hyperlink"/>
                  <w:rFonts w:cs="Arial"/>
                  <w:b/>
                  <w:i/>
                  <w:noProof/>
                  <w:color w:val="FF0000"/>
                </w:rPr>
                <w:t>P</w:t>
              </w:r>
            </w:hyperlink>
            <w:r w:rsidRPr="009F542A">
              <w:rPr>
                <w:rFonts w:cs="Arial"/>
                <w:b/>
                <w:i/>
                <w:noProof/>
                <w:color w:val="FF0000"/>
              </w:rPr>
              <w:t xml:space="preserve"> </w:t>
            </w:r>
            <w:r w:rsidRPr="009F542A">
              <w:rPr>
                <w:rFonts w:cs="Arial"/>
                <w:i/>
                <w:noProof/>
              </w:rPr>
              <w:t>on using this form</w:t>
            </w:r>
            <w:r w:rsidR="0051580D" w:rsidRPr="009F542A">
              <w:rPr>
                <w:rFonts w:cs="Arial"/>
                <w:i/>
                <w:noProof/>
              </w:rPr>
              <w:t>: c</w:t>
            </w:r>
            <w:r w:rsidR="00F25D98" w:rsidRPr="009F542A">
              <w:rPr>
                <w:rFonts w:cs="Arial"/>
                <w:i/>
                <w:noProof/>
              </w:rPr>
              <w:t xml:space="preserve">omprehensive instructions can be found at </w:t>
            </w:r>
            <w:r w:rsidR="001B7A65" w:rsidRPr="009F542A">
              <w:rPr>
                <w:rFonts w:cs="Arial"/>
                <w:i/>
                <w:noProof/>
              </w:rPr>
              <w:br/>
            </w:r>
            <w:hyperlink r:id="rId15" w:history="1">
              <w:r w:rsidR="00DE34CF" w:rsidRPr="009F542A">
                <w:rPr>
                  <w:rStyle w:val="Hyperlink"/>
                  <w:rFonts w:cs="Arial"/>
                  <w:i/>
                  <w:noProof/>
                </w:rPr>
                <w:t>http://www.3gpp.org/Change-Requests</w:t>
              </w:r>
            </w:hyperlink>
            <w:r w:rsidR="00F25D98" w:rsidRPr="009F542A">
              <w:rPr>
                <w:rFonts w:cs="Arial"/>
                <w:i/>
                <w:noProof/>
              </w:rPr>
              <w:t>.</w:t>
            </w:r>
          </w:p>
        </w:tc>
      </w:tr>
      <w:tr w:rsidR="001E41F3" w:rsidRPr="009F542A" w14:paraId="296CF086" w14:textId="77777777" w:rsidTr="00547111">
        <w:tc>
          <w:tcPr>
            <w:tcW w:w="9641" w:type="dxa"/>
            <w:gridSpan w:val="9"/>
          </w:tcPr>
          <w:p w14:paraId="7D4A60B5" w14:textId="77777777" w:rsidR="001E41F3" w:rsidRPr="009F542A" w:rsidRDefault="001E41F3">
            <w:pPr>
              <w:pStyle w:val="CRCoverPage"/>
              <w:spacing w:after="0"/>
              <w:rPr>
                <w:noProof/>
                <w:sz w:val="8"/>
                <w:szCs w:val="8"/>
              </w:rPr>
            </w:pPr>
          </w:p>
        </w:tc>
      </w:tr>
    </w:tbl>
    <w:p w14:paraId="53540664" w14:textId="77777777" w:rsidR="001E41F3" w:rsidRPr="009F542A" w:rsidRDefault="001E41F3">
      <w:pPr>
        <w:rPr>
          <w:sz w:val="8"/>
          <w:szCs w:val="8"/>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9F542A" w14:paraId="0EE45D52" w14:textId="77777777" w:rsidTr="00D27314">
        <w:trPr>
          <w:gridBefore w:val="1"/>
          <w:wBefore w:w="42" w:type="dxa"/>
        </w:trPr>
        <w:tc>
          <w:tcPr>
            <w:tcW w:w="2835" w:type="dxa"/>
            <w:gridSpan w:val="3"/>
          </w:tcPr>
          <w:p w14:paraId="59860FA1" w14:textId="77777777" w:rsidR="00F25D98" w:rsidRPr="009F542A" w:rsidRDefault="00F25D98" w:rsidP="001E41F3">
            <w:pPr>
              <w:pStyle w:val="CRCoverPage"/>
              <w:tabs>
                <w:tab w:val="right" w:pos="2751"/>
              </w:tabs>
              <w:spacing w:after="0"/>
              <w:rPr>
                <w:b/>
                <w:i/>
                <w:noProof/>
              </w:rPr>
            </w:pPr>
            <w:r w:rsidRPr="009F542A">
              <w:rPr>
                <w:b/>
                <w:i/>
                <w:noProof/>
              </w:rPr>
              <w:t>Proposed change</w:t>
            </w:r>
            <w:r w:rsidR="00A7671C" w:rsidRPr="009F542A">
              <w:rPr>
                <w:b/>
                <w:i/>
                <w:noProof/>
              </w:rPr>
              <w:t xml:space="preserve"> </w:t>
            </w:r>
            <w:r w:rsidRPr="009F542A">
              <w:rPr>
                <w:b/>
                <w:i/>
                <w:noProof/>
              </w:rPr>
              <w:t>affects:</w:t>
            </w:r>
          </w:p>
        </w:tc>
        <w:tc>
          <w:tcPr>
            <w:tcW w:w="1418" w:type="dxa"/>
            <w:gridSpan w:val="2"/>
          </w:tcPr>
          <w:p w14:paraId="07128383" w14:textId="77777777" w:rsidR="00F25D98" w:rsidRPr="009F542A" w:rsidRDefault="00F25D98" w:rsidP="001E41F3">
            <w:pPr>
              <w:pStyle w:val="CRCoverPage"/>
              <w:spacing w:after="0"/>
              <w:jc w:val="right"/>
              <w:rPr>
                <w:noProof/>
              </w:rPr>
            </w:pPr>
            <w:r w:rsidRPr="009F54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F54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F542A" w:rsidRDefault="00F25D98" w:rsidP="001E41F3">
            <w:pPr>
              <w:pStyle w:val="CRCoverPage"/>
              <w:spacing w:after="0"/>
              <w:jc w:val="right"/>
              <w:rPr>
                <w:noProof/>
                <w:u w:val="single"/>
              </w:rPr>
            </w:pPr>
            <w:r w:rsidRPr="009F542A">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9F542A" w:rsidRDefault="000F15CE" w:rsidP="001E41F3">
            <w:pPr>
              <w:pStyle w:val="CRCoverPage"/>
              <w:spacing w:after="0"/>
              <w:jc w:val="center"/>
              <w:rPr>
                <w:b/>
                <w:caps/>
                <w:noProof/>
              </w:rPr>
            </w:pPr>
            <w:r w:rsidRPr="009F542A">
              <w:rPr>
                <w:b/>
                <w:caps/>
                <w:noProof/>
              </w:rPr>
              <w:t>X</w:t>
            </w:r>
          </w:p>
        </w:tc>
        <w:tc>
          <w:tcPr>
            <w:tcW w:w="2126" w:type="dxa"/>
            <w:gridSpan w:val="4"/>
          </w:tcPr>
          <w:p w14:paraId="2ED8415F" w14:textId="77777777" w:rsidR="00F25D98" w:rsidRPr="009F542A" w:rsidRDefault="00F25D98" w:rsidP="001E41F3">
            <w:pPr>
              <w:pStyle w:val="CRCoverPage"/>
              <w:spacing w:after="0"/>
              <w:jc w:val="right"/>
              <w:rPr>
                <w:noProof/>
                <w:u w:val="single"/>
              </w:rPr>
            </w:pPr>
            <w:r w:rsidRPr="009F54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F542A" w:rsidRDefault="00F25D98" w:rsidP="001E41F3">
            <w:pPr>
              <w:pStyle w:val="CRCoverPage"/>
              <w:spacing w:after="0"/>
              <w:jc w:val="center"/>
              <w:rPr>
                <w:b/>
                <w:caps/>
                <w:noProof/>
              </w:rPr>
            </w:pPr>
          </w:p>
        </w:tc>
        <w:tc>
          <w:tcPr>
            <w:tcW w:w="1418" w:type="dxa"/>
            <w:tcBorders>
              <w:left w:val="nil"/>
            </w:tcBorders>
          </w:tcPr>
          <w:p w14:paraId="6562735E" w14:textId="77777777" w:rsidR="00F25D98" w:rsidRPr="009F542A" w:rsidRDefault="00F25D98" w:rsidP="001E41F3">
            <w:pPr>
              <w:pStyle w:val="CRCoverPage"/>
              <w:spacing w:after="0"/>
              <w:jc w:val="right"/>
              <w:rPr>
                <w:noProof/>
              </w:rPr>
            </w:pPr>
            <w:r w:rsidRPr="009F542A">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9F542A" w:rsidRDefault="00FE5D90" w:rsidP="001E41F3">
            <w:pPr>
              <w:pStyle w:val="CRCoverPage"/>
              <w:spacing w:after="0"/>
              <w:jc w:val="center"/>
              <w:rPr>
                <w:b/>
                <w:bCs/>
                <w:caps/>
                <w:noProof/>
              </w:rPr>
            </w:pPr>
            <w:r w:rsidRPr="009F542A">
              <w:rPr>
                <w:b/>
                <w:bCs/>
                <w:caps/>
                <w:noProof/>
              </w:rPr>
              <w:t>X</w:t>
            </w:r>
          </w:p>
        </w:tc>
      </w:tr>
      <w:tr w:rsidR="00D27314" w:rsidRPr="009F542A"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9F542A" w:rsidRDefault="00D27314" w:rsidP="00E12773">
            <w:pPr>
              <w:pStyle w:val="CRCoverPage"/>
              <w:tabs>
                <w:tab w:val="right" w:pos="1759"/>
              </w:tabs>
              <w:spacing w:after="0"/>
              <w:rPr>
                <w:b/>
                <w:i/>
                <w:noProof/>
              </w:rPr>
            </w:pPr>
            <w:r w:rsidRPr="009F542A">
              <w:rPr>
                <w:b/>
                <w:i/>
                <w:noProof/>
              </w:rPr>
              <w:t>Title:</w:t>
            </w:r>
            <w:r w:rsidRPr="009F542A">
              <w:rPr>
                <w:b/>
                <w:i/>
                <w:noProof/>
              </w:rPr>
              <w:tab/>
            </w:r>
          </w:p>
        </w:tc>
        <w:tc>
          <w:tcPr>
            <w:tcW w:w="7797" w:type="dxa"/>
            <w:gridSpan w:val="15"/>
            <w:tcBorders>
              <w:top w:val="single" w:sz="4" w:space="0" w:color="auto"/>
              <w:right w:val="single" w:sz="4" w:space="0" w:color="auto"/>
            </w:tcBorders>
            <w:shd w:val="pct30" w:color="FFFF00" w:fill="auto"/>
          </w:tcPr>
          <w:p w14:paraId="38097AAC" w14:textId="6BE520D4" w:rsidR="00D27314" w:rsidRPr="009F542A" w:rsidRDefault="00E25C3A" w:rsidP="00E12773">
            <w:pPr>
              <w:pStyle w:val="CRCoverPage"/>
              <w:spacing w:after="0"/>
              <w:ind w:left="100"/>
              <w:rPr>
                <w:noProof/>
                <w:lang w:eastAsia="zh-CN"/>
              </w:rPr>
            </w:pPr>
            <w:r w:rsidRPr="009F542A">
              <w:rPr>
                <w:noProof/>
                <w:lang w:eastAsia="zh-CN"/>
              </w:rPr>
              <w:t>URSP for PIN,</w:t>
            </w:r>
          </w:p>
        </w:tc>
      </w:tr>
      <w:tr w:rsidR="00D27314" w:rsidRPr="009F542A"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9F542A" w:rsidRDefault="00D27314" w:rsidP="00E12773">
            <w:pPr>
              <w:pStyle w:val="CRCoverPage"/>
              <w:spacing w:after="0"/>
              <w:rPr>
                <w:b/>
                <w:i/>
                <w:noProof/>
                <w:sz w:val="8"/>
                <w:szCs w:val="8"/>
              </w:rPr>
            </w:pPr>
          </w:p>
        </w:tc>
        <w:tc>
          <w:tcPr>
            <w:tcW w:w="7797" w:type="dxa"/>
            <w:gridSpan w:val="15"/>
            <w:tcBorders>
              <w:right w:val="single" w:sz="4" w:space="0" w:color="auto"/>
            </w:tcBorders>
          </w:tcPr>
          <w:p w14:paraId="0A0F05A5" w14:textId="77777777" w:rsidR="00D27314" w:rsidRPr="009F542A" w:rsidRDefault="00D27314" w:rsidP="00E12773">
            <w:pPr>
              <w:pStyle w:val="CRCoverPage"/>
              <w:spacing w:after="0"/>
              <w:rPr>
                <w:noProof/>
                <w:sz w:val="8"/>
                <w:szCs w:val="8"/>
              </w:rPr>
            </w:pPr>
          </w:p>
        </w:tc>
      </w:tr>
      <w:tr w:rsidR="00D27314" w:rsidRPr="009F542A"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9F542A" w:rsidRDefault="00D27314" w:rsidP="00E12773">
            <w:pPr>
              <w:pStyle w:val="CRCoverPage"/>
              <w:tabs>
                <w:tab w:val="right" w:pos="1759"/>
              </w:tabs>
              <w:spacing w:after="0"/>
              <w:rPr>
                <w:b/>
                <w:i/>
                <w:noProof/>
              </w:rPr>
            </w:pPr>
            <w:r w:rsidRPr="009F542A">
              <w:rPr>
                <w:b/>
                <w:i/>
                <w:noProof/>
              </w:rPr>
              <w:t>Source to WG:</w:t>
            </w:r>
          </w:p>
        </w:tc>
        <w:tc>
          <w:tcPr>
            <w:tcW w:w="7797" w:type="dxa"/>
            <w:gridSpan w:val="15"/>
            <w:tcBorders>
              <w:right w:val="single" w:sz="4" w:space="0" w:color="auto"/>
            </w:tcBorders>
            <w:shd w:val="pct30" w:color="FFFF00" w:fill="auto"/>
          </w:tcPr>
          <w:p w14:paraId="5571720B" w14:textId="1578339D" w:rsidR="00D27314" w:rsidRPr="009F542A" w:rsidRDefault="00D27314" w:rsidP="00E12773">
            <w:pPr>
              <w:pStyle w:val="CRCoverPage"/>
              <w:spacing w:after="0"/>
              <w:ind w:left="100"/>
              <w:rPr>
                <w:noProof/>
                <w:lang w:eastAsia="zh-CN"/>
              </w:rPr>
            </w:pPr>
          </w:p>
        </w:tc>
      </w:tr>
      <w:tr w:rsidR="00D27314" w:rsidRPr="009F542A"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9F542A" w:rsidRDefault="00D27314" w:rsidP="00E12773">
            <w:pPr>
              <w:pStyle w:val="CRCoverPage"/>
              <w:tabs>
                <w:tab w:val="right" w:pos="1759"/>
              </w:tabs>
              <w:spacing w:after="0"/>
              <w:rPr>
                <w:b/>
                <w:i/>
                <w:noProof/>
              </w:rPr>
            </w:pPr>
            <w:r w:rsidRPr="009F542A">
              <w:rPr>
                <w:b/>
                <w:i/>
                <w:noProof/>
              </w:rPr>
              <w:t>Source to TSG:</w:t>
            </w:r>
          </w:p>
        </w:tc>
        <w:tc>
          <w:tcPr>
            <w:tcW w:w="7797" w:type="dxa"/>
            <w:gridSpan w:val="15"/>
            <w:tcBorders>
              <w:right w:val="single" w:sz="4" w:space="0" w:color="auto"/>
            </w:tcBorders>
            <w:shd w:val="pct30" w:color="FFFF00" w:fill="auto"/>
          </w:tcPr>
          <w:p w14:paraId="3A79DA98" w14:textId="77777777" w:rsidR="00D27314" w:rsidRPr="009F542A" w:rsidRDefault="00D27314" w:rsidP="00E12773">
            <w:pPr>
              <w:pStyle w:val="CRCoverPage"/>
              <w:spacing w:after="0"/>
              <w:ind w:left="100"/>
              <w:rPr>
                <w:noProof/>
                <w:lang w:eastAsia="zh-CN"/>
              </w:rPr>
            </w:pPr>
            <w:r w:rsidRPr="009F542A">
              <w:rPr>
                <w:rFonts w:hint="eastAsia"/>
                <w:lang w:eastAsia="zh-CN"/>
              </w:rPr>
              <w:t>S2</w:t>
            </w:r>
          </w:p>
        </w:tc>
      </w:tr>
      <w:tr w:rsidR="00D27314" w:rsidRPr="009F542A"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9F542A" w:rsidRDefault="00D27314" w:rsidP="00E12773">
            <w:pPr>
              <w:pStyle w:val="CRCoverPage"/>
              <w:spacing w:after="0"/>
              <w:rPr>
                <w:b/>
                <w:i/>
                <w:noProof/>
                <w:sz w:val="8"/>
                <w:szCs w:val="8"/>
              </w:rPr>
            </w:pPr>
          </w:p>
        </w:tc>
        <w:tc>
          <w:tcPr>
            <w:tcW w:w="7797" w:type="dxa"/>
            <w:gridSpan w:val="15"/>
            <w:tcBorders>
              <w:right w:val="single" w:sz="4" w:space="0" w:color="auto"/>
            </w:tcBorders>
          </w:tcPr>
          <w:p w14:paraId="2409545E" w14:textId="77777777" w:rsidR="00D27314" w:rsidRPr="009F542A" w:rsidRDefault="00D27314" w:rsidP="00E12773">
            <w:pPr>
              <w:pStyle w:val="CRCoverPage"/>
              <w:spacing w:after="0"/>
              <w:rPr>
                <w:noProof/>
                <w:sz w:val="8"/>
                <w:szCs w:val="8"/>
              </w:rPr>
            </w:pPr>
          </w:p>
        </w:tc>
      </w:tr>
      <w:tr w:rsidR="00D27314" w:rsidRPr="009F542A"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9F542A" w:rsidRDefault="00D27314" w:rsidP="00E12773">
            <w:pPr>
              <w:pStyle w:val="CRCoverPage"/>
              <w:tabs>
                <w:tab w:val="right" w:pos="1759"/>
              </w:tabs>
              <w:spacing w:after="0"/>
              <w:rPr>
                <w:b/>
                <w:i/>
                <w:noProof/>
              </w:rPr>
            </w:pPr>
            <w:r w:rsidRPr="009F542A">
              <w:rPr>
                <w:b/>
                <w:i/>
                <w:noProof/>
              </w:rPr>
              <w:t>Work item code:</w:t>
            </w:r>
          </w:p>
        </w:tc>
        <w:tc>
          <w:tcPr>
            <w:tcW w:w="3686" w:type="dxa"/>
            <w:gridSpan w:val="7"/>
            <w:shd w:val="pct30" w:color="FFFF00" w:fill="auto"/>
          </w:tcPr>
          <w:p w14:paraId="1721070D" w14:textId="66B41E38" w:rsidR="00D27314" w:rsidRPr="009F542A" w:rsidRDefault="00E25C3A" w:rsidP="00E12773">
            <w:pPr>
              <w:pStyle w:val="CRCoverPage"/>
              <w:spacing w:after="0"/>
              <w:ind w:left="100"/>
              <w:rPr>
                <w:noProof/>
                <w:lang w:eastAsia="zh-CN"/>
              </w:rPr>
            </w:pPr>
            <w:r w:rsidRPr="009F542A">
              <w:rPr>
                <w:lang w:eastAsia="zh-CN"/>
              </w:rPr>
              <w:t>PIN</w:t>
            </w:r>
          </w:p>
        </w:tc>
        <w:tc>
          <w:tcPr>
            <w:tcW w:w="567" w:type="dxa"/>
            <w:gridSpan w:val="2"/>
            <w:tcBorders>
              <w:left w:val="nil"/>
            </w:tcBorders>
          </w:tcPr>
          <w:p w14:paraId="69183BB0" w14:textId="77777777" w:rsidR="00D27314" w:rsidRPr="009F542A" w:rsidRDefault="00D27314" w:rsidP="00E12773">
            <w:pPr>
              <w:pStyle w:val="CRCoverPage"/>
              <w:spacing w:after="0"/>
              <w:ind w:right="100"/>
              <w:rPr>
                <w:noProof/>
              </w:rPr>
            </w:pPr>
          </w:p>
        </w:tc>
        <w:tc>
          <w:tcPr>
            <w:tcW w:w="1417" w:type="dxa"/>
            <w:gridSpan w:val="2"/>
            <w:tcBorders>
              <w:left w:val="nil"/>
            </w:tcBorders>
          </w:tcPr>
          <w:p w14:paraId="61B6B118" w14:textId="77777777" w:rsidR="00D27314" w:rsidRPr="009F542A" w:rsidRDefault="00D27314" w:rsidP="00E12773">
            <w:pPr>
              <w:pStyle w:val="CRCoverPage"/>
              <w:spacing w:after="0"/>
              <w:jc w:val="right"/>
              <w:rPr>
                <w:noProof/>
              </w:rPr>
            </w:pPr>
            <w:r w:rsidRPr="009F542A">
              <w:rPr>
                <w:b/>
                <w:i/>
                <w:noProof/>
              </w:rPr>
              <w:t>Date:</w:t>
            </w:r>
          </w:p>
        </w:tc>
        <w:tc>
          <w:tcPr>
            <w:tcW w:w="2127" w:type="dxa"/>
            <w:gridSpan w:val="4"/>
            <w:tcBorders>
              <w:right w:val="single" w:sz="4" w:space="0" w:color="auto"/>
            </w:tcBorders>
            <w:shd w:val="pct30" w:color="FFFF00" w:fill="auto"/>
          </w:tcPr>
          <w:p w14:paraId="38B4BD9C" w14:textId="541D911E" w:rsidR="00D27314" w:rsidRPr="009F542A" w:rsidRDefault="00D27314" w:rsidP="00E12773">
            <w:pPr>
              <w:pStyle w:val="CRCoverPage"/>
              <w:spacing w:after="0"/>
              <w:ind w:left="100"/>
              <w:rPr>
                <w:noProof/>
                <w:lang w:eastAsia="zh-CN"/>
              </w:rPr>
            </w:pPr>
            <w:r w:rsidRPr="009F542A">
              <w:rPr>
                <w:rFonts w:hint="eastAsia"/>
                <w:lang w:eastAsia="zh-CN"/>
              </w:rPr>
              <w:t>2023-0</w:t>
            </w:r>
            <w:r w:rsidR="00F04C36" w:rsidRPr="009F542A">
              <w:rPr>
                <w:lang w:eastAsia="zh-CN"/>
              </w:rPr>
              <w:t>8</w:t>
            </w:r>
            <w:r w:rsidRPr="009F542A">
              <w:rPr>
                <w:rFonts w:hint="eastAsia"/>
                <w:lang w:eastAsia="zh-CN"/>
              </w:rPr>
              <w:t>-</w:t>
            </w:r>
            <w:r w:rsidR="00274A7B" w:rsidRPr="009F542A">
              <w:rPr>
                <w:lang w:eastAsia="zh-CN"/>
              </w:rPr>
              <w:t>1</w:t>
            </w:r>
            <w:r w:rsidR="00F04C36" w:rsidRPr="009F542A">
              <w:rPr>
                <w:lang w:eastAsia="zh-CN"/>
              </w:rPr>
              <w:t>1</w:t>
            </w:r>
          </w:p>
        </w:tc>
      </w:tr>
      <w:tr w:rsidR="00D27314" w:rsidRPr="009F542A"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9F542A" w:rsidRDefault="00D27314" w:rsidP="00E12773">
            <w:pPr>
              <w:pStyle w:val="CRCoverPage"/>
              <w:spacing w:after="0"/>
              <w:rPr>
                <w:b/>
                <w:i/>
                <w:noProof/>
                <w:sz w:val="8"/>
                <w:szCs w:val="8"/>
              </w:rPr>
            </w:pPr>
          </w:p>
        </w:tc>
        <w:tc>
          <w:tcPr>
            <w:tcW w:w="1986" w:type="dxa"/>
            <w:gridSpan w:val="3"/>
          </w:tcPr>
          <w:p w14:paraId="68798C1E" w14:textId="77777777" w:rsidR="00D27314" w:rsidRPr="009F542A" w:rsidRDefault="00D27314" w:rsidP="00E12773">
            <w:pPr>
              <w:pStyle w:val="CRCoverPage"/>
              <w:spacing w:after="0"/>
              <w:rPr>
                <w:noProof/>
                <w:sz w:val="8"/>
                <w:szCs w:val="8"/>
              </w:rPr>
            </w:pPr>
          </w:p>
        </w:tc>
        <w:tc>
          <w:tcPr>
            <w:tcW w:w="2267" w:type="dxa"/>
            <w:gridSpan w:val="6"/>
          </w:tcPr>
          <w:p w14:paraId="1A015BDA" w14:textId="77777777" w:rsidR="00D27314" w:rsidRPr="009F542A" w:rsidRDefault="00D27314" w:rsidP="00E12773">
            <w:pPr>
              <w:pStyle w:val="CRCoverPage"/>
              <w:spacing w:after="0"/>
              <w:rPr>
                <w:noProof/>
                <w:sz w:val="8"/>
                <w:szCs w:val="8"/>
              </w:rPr>
            </w:pPr>
          </w:p>
        </w:tc>
        <w:tc>
          <w:tcPr>
            <w:tcW w:w="1417" w:type="dxa"/>
            <w:gridSpan w:val="2"/>
          </w:tcPr>
          <w:p w14:paraId="412D84D3" w14:textId="77777777" w:rsidR="00D27314" w:rsidRPr="009F542A" w:rsidRDefault="00D27314" w:rsidP="00E12773">
            <w:pPr>
              <w:pStyle w:val="CRCoverPage"/>
              <w:spacing w:after="0"/>
              <w:rPr>
                <w:noProof/>
                <w:sz w:val="8"/>
                <w:szCs w:val="8"/>
              </w:rPr>
            </w:pPr>
          </w:p>
        </w:tc>
        <w:tc>
          <w:tcPr>
            <w:tcW w:w="2127" w:type="dxa"/>
            <w:gridSpan w:val="4"/>
            <w:tcBorders>
              <w:right w:val="single" w:sz="4" w:space="0" w:color="auto"/>
            </w:tcBorders>
          </w:tcPr>
          <w:p w14:paraId="0A4D6933" w14:textId="77777777" w:rsidR="00D27314" w:rsidRPr="009F542A" w:rsidRDefault="00D27314" w:rsidP="00E12773">
            <w:pPr>
              <w:pStyle w:val="CRCoverPage"/>
              <w:spacing w:after="0"/>
              <w:rPr>
                <w:noProof/>
                <w:sz w:val="8"/>
                <w:szCs w:val="8"/>
              </w:rPr>
            </w:pPr>
          </w:p>
        </w:tc>
      </w:tr>
      <w:tr w:rsidR="00D27314" w:rsidRPr="009F542A"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9F542A" w:rsidRDefault="00D27314" w:rsidP="00E12773">
            <w:pPr>
              <w:pStyle w:val="CRCoverPage"/>
              <w:tabs>
                <w:tab w:val="right" w:pos="1759"/>
              </w:tabs>
              <w:spacing w:after="0"/>
              <w:rPr>
                <w:b/>
                <w:i/>
                <w:noProof/>
              </w:rPr>
            </w:pPr>
            <w:r w:rsidRPr="009F542A">
              <w:rPr>
                <w:b/>
                <w:i/>
                <w:noProof/>
              </w:rPr>
              <w:t>Category:</w:t>
            </w:r>
          </w:p>
        </w:tc>
        <w:tc>
          <w:tcPr>
            <w:tcW w:w="851" w:type="dxa"/>
            <w:shd w:val="pct30" w:color="FFFF00" w:fill="auto"/>
          </w:tcPr>
          <w:p w14:paraId="492F0124" w14:textId="77777777" w:rsidR="00D27314" w:rsidRPr="009F542A" w:rsidRDefault="00D27314" w:rsidP="00E12773">
            <w:pPr>
              <w:pStyle w:val="CRCoverPage"/>
              <w:spacing w:after="0"/>
              <w:ind w:left="100" w:right="-609"/>
              <w:rPr>
                <w:b/>
                <w:noProof/>
                <w:lang w:eastAsia="zh-CN"/>
              </w:rPr>
            </w:pPr>
            <w:r w:rsidRPr="009F542A">
              <w:rPr>
                <w:rFonts w:hint="eastAsia"/>
                <w:lang w:eastAsia="zh-CN"/>
              </w:rPr>
              <w:t>B</w:t>
            </w:r>
          </w:p>
        </w:tc>
        <w:tc>
          <w:tcPr>
            <w:tcW w:w="3402" w:type="dxa"/>
            <w:gridSpan w:val="8"/>
            <w:tcBorders>
              <w:left w:val="nil"/>
            </w:tcBorders>
          </w:tcPr>
          <w:p w14:paraId="2B4B8F55" w14:textId="77777777" w:rsidR="00D27314" w:rsidRPr="009F542A" w:rsidRDefault="00D27314" w:rsidP="00E12773">
            <w:pPr>
              <w:pStyle w:val="CRCoverPage"/>
              <w:spacing w:after="0"/>
              <w:rPr>
                <w:noProof/>
              </w:rPr>
            </w:pPr>
          </w:p>
        </w:tc>
        <w:tc>
          <w:tcPr>
            <w:tcW w:w="1417" w:type="dxa"/>
            <w:gridSpan w:val="2"/>
            <w:tcBorders>
              <w:left w:val="nil"/>
            </w:tcBorders>
          </w:tcPr>
          <w:p w14:paraId="0CC66DC6" w14:textId="77777777" w:rsidR="00D27314" w:rsidRPr="009F542A" w:rsidRDefault="00D27314" w:rsidP="00E12773">
            <w:pPr>
              <w:pStyle w:val="CRCoverPage"/>
              <w:spacing w:after="0"/>
              <w:jc w:val="right"/>
              <w:rPr>
                <w:b/>
                <w:i/>
                <w:noProof/>
              </w:rPr>
            </w:pPr>
            <w:r w:rsidRPr="009F542A">
              <w:rPr>
                <w:b/>
                <w:i/>
                <w:noProof/>
              </w:rPr>
              <w:t>Release:</w:t>
            </w:r>
          </w:p>
        </w:tc>
        <w:tc>
          <w:tcPr>
            <w:tcW w:w="2127" w:type="dxa"/>
            <w:gridSpan w:val="4"/>
            <w:tcBorders>
              <w:right w:val="single" w:sz="4" w:space="0" w:color="auto"/>
            </w:tcBorders>
            <w:shd w:val="pct30" w:color="FFFF00" w:fill="auto"/>
          </w:tcPr>
          <w:p w14:paraId="336DF9C1" w14:textId="77777777" w:rsidR="00D27314" w:rsidRPr="009F542A" w:rsidRDefault="00D27314" w:rsidP="00E12773">
            <w:pPr>
              <w:pStyle w:val="CRCoverPage"/>
              <w:spacing w:after="0"/>
              <w:ind w:left="100"/>
              <w:rPr>
                <w:noProof/>
                <w:lang w:eastAsia="zh-CN"/>
              </w:rPr>
            </w:pPr>
            <w:r w:rsidRPr="009F542A">
              <w:rPr>
                <w:rFonts w:hint="eastAsia"/>
                <w:lang w:eastAsia="zh-CN"/>
              </w:rPr>
              <w:t>Rel-18</w:t>
            </w:r>
          </w:p>
        </w:tc>
      </w:tr>
      <w:tr w:rsidR="00D27314" w:rsidRPr="009F542A"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9F542A" w:rsidRDefault="00D27314" w:rsidP="00E12773">
            <w:pPr>
              <w:pStyle w:val="CRCoverPage"/>
              <w:spacing w:after="0"/>
              <w:rPr>
                <w:b/>
                <w:i/>
                <w:noProof/>
              </w:rPr>
            </w:pPr>
          </w:p>
        </w:tc>
        <w:tc>
          <w:tcPr>
            <w:tcW w:w="4677" w:type="dxa"/>
            <w:gridSpan w:val="10"/>
            <w:tcBorders>
              <w:bottom w:val="single" w:sz="4" w:space="0" w:color="auto"/>
            </w:tcBorders>
          </w:tcPr>
          <w:p w14:paraId="1A79F949" w14:textId="77777777" w:rsidR="00D27314" w:rsidRPr="009F542A" w:rsidRDefault="00D27314" w:rsidP="00E12773">
            <w:pPr>
              <w:pStyle w:val="CRCoverPage"/>
              <w:spacing w:after="0"/>
              <w:ind w:left="383" w:hanging="383"/>
              <w:rPr>
                <w:i/>
                <w:noProof/>
                <w:sz w:val="18"/>
              </w:rPr>
            </w:pPr>
            <w:r w:rsidRPr="009F542A">
              <w:rPr>
                <w:i/>
                <w:noProof/>
                <w:sz w:val="18"/>
              </w:rPr>
              <w:t xml:space="preserve">Use </w:t>
            </w:r>
            <w:r w:rsidRPr="009F542A">
              <w:rPr>
                <w:i/>
                <w:noProof/>
                <w:sz w:val="18"/>
                <w:u w:val="single"/>
              </w:rPr>
              <w:t>one</w:t>
            </w:r>
            <w:r w:rsidRPr="009F542A">
              <w:rPr>
                <w:i/>
                <w:noProof/>
                <w:sz w:val="18"/>
              </w:rPr>
              <w:t xml:space="preserve"> of the following categories:</w:t>
            </w:r>
            <w:r w:rsidRPr="009F542A">
              <w:rPr>
                <w:b/>
                <w:i/>
                <w:noProof/>
                <w:sz w:val="18"/>
              </w:rPr>
              <w:br/>
              <w:t>F</w:t>
            </w:r>
            <w:r w:rsidRPr="009F542A">
              <w:rPr>
                <w:i/>
                <w:noProof/>
                <w:sz w:val="18"/>
              </w:rPr>
              <w:t xml:space="preserve">  (correction)</w:t>
            </w:r>
            <w:r w:rsidRPr="009F542A">
              <w:rPr>
                <w:i/>
                <w:noProof/>
                <w:sz w:val="18"/>
              </w:rPr>
              <w:br/>
            </w:r>
            <w:r w:rsidRPr="009F542A">
              <w:rPr>
                <w:b/>
                <w:i/>
                <w:noProof/>
                <w:sz w:val="18"/>
              </w:rPr>
              <w:t>A</w:t>
            </w:r>
            <w:r w:rsidRPr="009F542A">
              <w:rPr>
                <w:i/>
                <w:noProof/>
                <w:sz w:val="18"/>
              </w:rPr>
              <w:t xml:space="preserve">  (mirror corresponding to a change in an earlier </w:t>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r>
            <w:r w:rsidRPr="009F542A">
              <w:rPr>
                <w:i/>
                <w:noProof/>
                <w:sz w:val="18"/>
              </w:rPr>
              <w:tab/>
              <w:t>release)</w:t>
            </w:r>
            <w:r w:rsidRPr="009F542A">
              <w:rPr>
                <w:i/>
                <w:noProof/>
                <w:sz w:val="18"/>
              </w:rPr>
              <w:br/>
            </w:r>
            <w:r w:rsidRPr="009F542A">
              <w:rPr>
                <w:b/>
                <w:i/>
                <w:noProof/>
                <w:sz w:val="18"/>
              </w:rPr>
              <w:t>B</w:t>
            </w:r>
            <w:r w:rsidRPr="009F542A">
              <w:rPr>
                <w:i/>
                <w:noProof/>
                <w:sz w:val="18"/>
              </w:rPr>
              <w:t xml:space="preserve">  (addition of feature), </w:t>
            </w:r>
            <w:r w:rsidRPr="009F542A">
              <w:rPr>
                <w:i/>
                <w:noProof/>
                <w:sz w:val="18"/>
              </w:rPr>
              <w:br/>
            </w:r>
            <w:r w:rsidRPr="009F542A">
              <w:rPr>
                <w:b/>
                <w:i/>
                <w:noProof/>
                <w:sz w:val="18"/>
              </w:rPr>
              <w:t>C</w:t>
            </w:r>
            <w:r w:rsidRPr="009F542A">
              <w:rPr>
                <w:i/>
                <w:noProof/>
                <w:sz w:val="18"/>
              </w:rPr>
              <w:t xml:space="preserve">  (functional modification of feature)</w:t>
            </w:r>
            <w:r w:rsidRPr="009F542A">
              <w:rPr>
                <w:i/>
                <w:noProof/>
                <w:sz w:val="18"/>
              </w:rPr>
              <w:br/>
            </w:r>
            <w:r w:rsidRPr="009F542A">
              <w:rPr>
                <w:b/>
                <w:i/>
                <w:noProof/>
                <w:sz w:val="18"/>
              </w:rPr>
              <w:t>D</w:t>
            </w:r>
            <w:r w:rsidRPr="009F542A">
              <w:rPr>
                <w:i/>
                <w:noProof/>
                <w:sz w:val="18"/>
              </w:rPr>
              <w:t xml:space="preserve">  (editorial modification)</w:t>
            </w:r>
          </w:p>
          <w:p w14:paraId="545D183F" w14:textId="77777777" w:rsidR="00D27314" w:rsidRPr="009F542A" w:rsidRDefault="00D27314" w:rsidP="00E12773">
            <w:pPr>
              <w:pStyle w:val="CRCoverPage"/>
              <w:rPr>
                <w:noProof/>
              </w:rPr>
            </w:pPr>
            <w:r w:rsidRPr="009F542A">
              <w:rPr>
                <w:noProof/>
                <w:sz w:val="18"/>
              </w:rPr>
              <w:t>Detailed explanations of the above categories can</w:t>
            </w:r>
            <w:r w:rsidRPr="009F542A">
              <w:rPr>
                <w:noProof/>
                <w:sz w:val="18"/>
              </w:rPr>
              <w:br/>
              <w:t xml:space="preserve">be found in 3GPP </w:t>
            </w:r>
            <w:hyperlink r:id="rId16" w:history="1">
              <w:r w:rsidRPr="009F542A">
                <w:rPr>
                  <w:rStyle w:val="Hyperlink"/>
                  <w:noProof/>
                  <w:sz w:val="18"/>
                </w:rPr>
                <w:t>TR 21.900</w:t>
              </w:r>
            </w:hyperlink>
            <w:r w:rsidRPr="009F542A">
              <w:rPr>
                <w:noProof/>
                <w:sz w:val="18"/>
              </w:rPr>
              <w:t>.</w:t>
            </w:r>
          </w:p>
        </w:tc>
        <w:tc>
          <w:tcPr>
            <w:tcW w:w="3120" w:type="dxa"/>
            <w:gridSpan w:val="5"/>
            <w:tcBorders>
              <w:bottom w:val="single" w:sz="4" w:space="0" w:color="auto"/>
              <w:right w:val="single" w:sz="4" w:space="0" w:color="auto"/>
            </w:tcBorders>
          </w:tcPr>
          <w:p w14:paraId="1278019B" w14:textId="77777777" w:rsidR="00D27314" w:rsidRPr="009F542A" w:rsidRDefault="00D27314" w:rsidP="00E12773">
            <w:pPr>
              <w:pStyle w:val="CRCoverPage"/>
              <w:tabs>
                <w:tab w:val="left" w:pos="950"/>
              </w:tabs>
              <w:spacing w:after="0"/>
              <w:ind w:left="241" w:hanging="241"/>
              <w:rPr>
                <w:i/>
                <w:noProof/>
                <w:sz w:val="18"/>
              </w:rPr>
            </w:pPr>
            <w:r w:rsidRPr="009F542A">
              <w:rPr>
                <w:i/>
                <w:noProof/>
                <w:sz w:val="18"/>
              </w:rPr>
              <w:t xml:space="preserve">Use </w:t>
            </w:r>
            <w:r w:rsidRPr="009F542A">
              <w:rPr>
                <w:i/>
                <w:noProof/>
                <w:sz w:val="18"/>
                <w:u w:val="single"/>
              </w:rPr>
              <w:t>one</w:t>
            </w:r>
            <w:r w:rsidRPr="009F542A">
              <w:rPr>
                <w:i/>
                <w:noProof/>
                <w:sz w:val="18"/>
              </w:rPr>
              <w:t xml:space="preserve"> of the following releases:</w:t>
            </w:r>
            <w:r w:rsidRPr="009F542A">
              <w:rPr>
                <w:i/>
                <w:noProof/>
                <w:sz w:val="18"/>
              </w:rPr>
              <w:br/>
              <w:t>Rel-8</w:t>
            </w:r>
            <w:r w:rsidRPr="009F542A">
              <w:rPr>
                <w:i/>
                <w:noProof/>
                <w:sz w:val="18"/>
              </w:rPr>
              <w:tab/>
              <w:t>(Release 8)</w:t>
            </w:r>
            <w:r w:rsidRPr="009F542A">
              <w:rPr>
                <w:i/>
                <w:noProof/>
                <w:sz w:val="18"/>
              </w:rPr>
              <w:br/>
              <w:t>Rel-9</w:t>
            </w:r>
            <w:r w:rsidRPr="009F542A">
              <w:rPr>
                <w:i/>
                <w:noProof/>
                <w:sz w:val="18"/>
              </w:rPr>
              <w:tab/>
              <w:t>(Release 9)</w:t>
            </w:r>
            <w:r w:rsidRPr="009F542A">
              <w:rPr>
                <w:i/>
                <w:noProof/>
                <w:sz w:val="18"/>
              </w:rPr>
              <w:br/>
              <w:t>Rel-10</w:t>
            </w:r>
            <w:r w:rsidRPr="009F542A">
              <w:rPr>
                <w:i/>
                <w:noProof/>
                <w:sz w:val="18"/>
              </w:rPr>
              <w:tab/>
              <w:t>(Release 10)</w:t>
            </w:r>
            <w:r w:rsidRPr="009F542A">
              <w:rPr>
                <w:i/>
                <w:noProof/>
                <w:sz w:val="18"/>
              </w:rPr>
              <w:br/>
              <w:t>Rel-11</w:t>
            </w:r>
            <w:r w:rsidRPr="009F542A">
              <w:rPr>
                <w:i/>
                <w:noProof/>
                <w:sz w:val="18"/>
              </w:rPr>
              <w:tab/>
              <w:t>(Release 11)</w:t>
            </w:r>
            <w:r w:rsidRPr="009F542A">
              <w:rPr>
                <w:i/>
                <w:noProof/>
                <w:sz w:val="18"/>
              </w:rPr>
              <w:br/>
              <w:t>…</w:t>
            </w:r>
            <w:r w:rsidRPr="009F542A">
              <w:rPr>
                <w:i/>
                <w:noProof/>
                <w:sz w:val="18"/>
              </w:rPr>
              <w:br/>
              <w:t>Rel-16</w:t>
            </w:r>
            <w:r w:rsidRPr="009F542A">
              <w:rPr>
                <w:i/>
                <w:noProof/>
                <w:sz w:val="18"/>
              </w:rPr>
              <w:tab/>
              <w:t>(Release 16)</w:t>
            </w:r>
            <w:r w:rsidRPr="009F542A">
              <w:rPr>
                <w:i/>
                <w:noProof/>
                <w:sz w:val="18"/>
              </w:rPr>
              <w:br/>
              <w:t>Rel-17</w:t>
            </w:r>
            <w:r w:rsidRPr="009F542A">
              <w:rPr>
                <w:i/>
                <w:noProof/>
                <w:sz w:val="18"/>
              </w:rPr>
              <w:tab/>
              <w:t>(Release 17)</w:t>
            </w:r>
            <w:r w:rsidRPr="009F542A">
              <w:rPr>
                <w:i/>
                <w:noProof/>
                <w:sz w:val="18"/>
              </w:rPr>
              <w:br/>
              <w:t>Rel-18</w:t>
            </w:r>
            <w:r w:rsidRPr="009F542A">
              <w:rPr>
                <w:i/>
                <w:noProof/>
                <w:sz w:val="18"/>
              </w:rPr>
              <w:tab/>
              <w:t>(Release 18)</w:t>
            </w:r>
            <w:r w:rsidRPr="009F542A">
              <w:rPr>
                <w:i/>
                <w:noProof/>
                <w:sz w:val="18"/>
              </w:rPr>
              <w:br/>
              <w:t>Rel-19</w:t>
            </w:r>
            <w:r w:rsidRPr="009F542A">
              <w:rPr>
                <w:i/>
                <w:noProof/>
                <w:sz w:val="18"/>
              </w:rPr>
              <w:tab/>
              <w:t>(Release 19)</w:t>
            </w:r>
          </w:p>
        </w:tc>
      </w:tr>
      <w:tr w:rsidR="00D27314" w:rsidRPr="009F542A" w14:paraId="3E3AC004" w14:textId="77777777" w:rsidTr="00D27314">
        <w:trPr>
          <w:gridAfter w:val="1"/>
          <w:wAfter w:w="41" w:type="dxa"/>
        </w:trPr>
        <w:tc>
          <w:tcPr>
            <w:tcW w:w="1843" w:type="dxa"/>
            <w:gridSpan w:val="2"/>
          </w:tcPr>
          <w:p w14:paraId="24B7CE8E" w14:textId="77777777" w:rsidR="00D27314" w:rsidRPr="009F542A" w:rsidRDefault="00D27314" w:rsidP="00E12773">
            <w:pPr>
              <w:pStyle w:val="CRCoverPage"/>
              <w:spacing w:after="0"/>
              <w:rPr>
                <w:b/>
                <w:i/>
                <w:noProof/>
                <w:sz w:val="8"/>
                <w:szCs w:val="8"/>
              </w:rPr>
            </w:pPr>
          </w:p>
        </w:tc>
        <w:tc>
          <w:tcPr>
            <w:tcW w:w="7797" w:type="dxa"/>
            <w:gridSpan w:val="15"/>
          </w:tcPr>
          <w:p w14:paraId="3A7BE631" w14:textId="77777777" w:rsidR="00D27314" w:rsidRPr="009F542A" w:rsidRDefault="00D27314" w:rsidP="00E12773">
            <w:pPr>
              <w:pStyle w:val="CRCoverPage"/>
              <w:spacing w:after="0"/>
              <w:rPr>
                <w:noProof/>
                <w:sz w:val="8"/>
                <w:szCs w:val="8"/>
              </w:rPr>
            </w:pPr>
          </w:p>
        </w:tc>
      </w:tr>
      <w:tr w:rsidR="00D27314" w:rsidRPr="009F542A"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9F542A" w:rsidRDefault="00D27314" w:rsidP="00E12773">
            <w:pPr>
              <w:pStyle w:val="CRCoverPage"/>
              <w:tabs>
                <w:tab w:val="right" w:pos="2184"/>
              </w:tabs>
              <w:spacing w:after="0"/>
              <w:rPr>
                <w:b/>
                <w:i/>
                <w:noProof/>
              </w:rPr>
            </w:pPr>
            <w:r w:rsidRPr="009F542A">
              <w:rPr>
                <w:b/>
                <w:i/>
                <w:noProof/>
              </w:rPr>
              <w:t>Reason for change:</w:t>
            </w:r>
          </w:p>
        </w:tc>
        <w:tc>
          <w:tcPr>
            <w:tcW w:w="6946" w:type="dxa"/>
            <w:gridSpan w:val="14"/>
            <w:tcBorders>
              <w:top w:val="single" w:sz="4" w:space="0" w:color="auto"/>
              <w:right w:val="single" w:sz="4" w:space="0" w:color="auto"/>
            </w:tcBorders>
            <w:shd w:val="pct30" w:color="FFFF00" w:fill="auto"/>
          </w:tcPr>
          <w:p w14:paraId="76EACDB1" w14:textId="050BC7D1" w:rsidR="00B83B65" w:rsidRPr="009F542A" w:rsidRDefault="00B83B65" w:rsidP="008D3E6D">
            <w:pPr>
              <w:spacing w:before="80" w:after="0"/>
            </w:pPr>
            <w:r w:rsidRPr="009F542A">
              <w:t xml:space="preserve">The reason for changes </w:t>
            </w:r>
            <w:proofErr w:type="gramStart"/>
            <w:r w:rsidR="00EA4AA1" w:rsidRPr="009F542A">
              <w:t>are</w:t>
            </w:r>
            <w:proofErr w:type="gramEnd"/>
            <w:r w:rsidRPr="009F542A">
              <w:t xml:space="preserve"> both technical and editorial. </w:t>
            </w:r>
          </w:p>
          <w:p w14:paraId="01907FF9" w14:textId="6C73511C" w:rsidR="00B83B65" w:rsidRPr="009F542A" w:rsidRDefault="00B83B65" w:rsidP="008D3E6D">
            <w:pPr>
              <w:spacing w:before="80" w:after="0"/>
            </w:pPr>
            <w:r w:rsidRPr="009F542A">
              <w:t xml:space="preserve">From technical point of view the following </w:t>
            </w:r>
            <w:proofErr w:type="spellStart"/>
            <w:r w:rsidRPr="009F542A">
              <w:t>following</w:t>
            </w:r>
            <w:proofErr w:type="spellEnd"/>
            <w:r w:rsidRPr="009F542A">
              <w:t xml:space="preserve"> feature are not supported by UE acting as PEGC for PIN traffic:</w:t>
            </w:r>
          </w:p>
          <w:p w14:paraId="306AECFF" w14:textId="0BDCA1FF" w:rsidR="00B83B65" w:rsidRPr="009F542A" w:rsidRDefault="00B83B65" w:rsidP="00EE7DC0">
            <w:pPr>
              <w:pStyle w:val="ListParagraph"/>
              <w:numPr>
                <w:ilvl w:val="0"/>
                <w:numId w:val="2"/>
              </w:numPr>
              <w:spacing w:before="80" w:after="0"/>
            </w:pPr>
            <w:r w:rsidRPr="009F542A">
              <w:t xml:space="preserve">The Non-Seamless Offload </w:t>
            </w:r>
            <w:r w:rsidR="00EE7DC0" w:rsidRPr="009F542A">
              <w:t>is not supported</w:t>
            </w:r>
            <w:r w:rsidRPr="009F542A">
              <w:t xml:space="preserve"> since </w:t>
            </w:r>
            <w:r w:rsidR="00EE7DC0" w:rsidRPr="009F542A">
              <w:t xml:space="preserve">the UE acting as a PEGC does not support in this Release the connection </w:t>
            </w:r>
            <w:r w:rsidRPr="009F542A">
              <w:t>of PEGC to 5GC via trusted and untrusted access</w:t>
            </w:r>
            <w:r w:rsidR="00EE7DC0" w:rsidRPr="009F542A">
              <w:t xml:space="preserve">, therefore the PIN traffic </w:t>
            </w:r>
            <w:proofErr w:type="spellStart"/>
            <w:r w:rsidR="00EE7DC0" w:rsidRPr="009F542A">
              <w:t>can not</w:t>
            </w:r>
            <w:proofErr w:type="spellEnd"/>
            <w:r w:rsidR="00EE7DC0" w:rsidRPr="009F542A">
              <w:t xml:space="preserve"> be offloaded to N3GPP access network toward the 5GC. </w:t>
            </w:r>
            <w:proofErr w:type="gramStart"/>
            <w:r w:rsidR="00EE7DC0" w:rsidRPr="009F542A">
              <w:t>Therefore</w:t>
            </w:r>
            <w:proofErr w:type="gramEnd"/>
            <w:r w:rsidR="00EE7DC0" w:rsidRPr="009F542A">
              <w:t xml:space="preserve"> also the ANDSP policy are not applicable.</w:t>
            </w:r>
          </w:p>
          <w:p w14:paraId="6F30A2EF" w14:textId="64D3937B" w:rsidR="00EE7DC0" w:rsidRPr="009F542A" w:rsidRDefault="00EE7DC0" w:rsidP="00EE7DC0">
            <w:pPr>
              <w:pStyle w:val="ListParagraph"/>
              <w:numPr>
                <w:ilvl w:val="0"/>
                <w:numId w:val="2"/>
              </w:numPr>
              <w:spacing w:before="80" w:after="0"/>
            </w:pPr>
            <w:r w:rsidRPr="009F542A">
              <w:t xml:space="preserve">The support of URLLC feature from a UE acting as PEGC for PIN traffic has not been investigated in this </w:t>
            </w:r>
            <w:proofErr w:type="spellStart"/>
            <w:r w:rsidRPr="009F542A">
              <w:t>realease</w:t>
            </w:r>
            <w:proofErr w:type="spellEnd"/>
            <w:r w:rsidRPr="009F542A">
              <w:t xml:space="preserve"> and there is no currently requirement for supporting such scenario </w:t>
            </w:r>
            <w:proofErr w:type="spellStart"/>
            <w:r w:rsidRPr="009F542A">
              <w:t>fo</w:t>
            </w:r>
            <w:proofErr w:type="spellEnd"/>
            <w:r w:rsidRPr="009F542A">
              <w:t xml:space="preserve"> 2 pair of PDU session from PEGC. </w:t>
            </w:r>
          </w:p>
          <w:p w14:paraId="175C4240" w14:textId="3876FF52" w:rsidR="00EE7DC0" w:rsidRPr="009F542A" w:rsidRDefault="00EE7DC0" w:rsidP="00EE7DC0">
            <w:pPr>
              <w:pStyle w:val="ListParagraph"/>
              <w:numPr>
                <w:ilvl w:val="0"/>
                <w:numId w:val="2"/>
              </w:numPr>
              <w:spacing w:before="80" w:after="0"/>
            </w:pPr>
            <w:r w:rsidRPr="009F542A">
              <w:t>V2X service</w:t>
            </w:r>
          </w:p>
          <w:p w14:paraId="34F5D921" w14:textId="482DCEDF" w:rsidR="00EE7DC0" w:rsidRPr="009F542A" w:rsidRDefault="00EE7DC0" w:rsidP="00EE7DC0">
            <w:pPr>
              <w:pStyle w:val="ListParagraph"/>
              <w:numPr>
                <w:ilvl w:val="0"/>
                <w:numId w:val="2"/>
              </w:numPr>
              <w:spacing w:before="80" w:after="0"/>
            </w:pPr>
            <w:r w:rsidRPr="009F542A">
              <w:rPr>
                <w:lang w:eastAsia="zh-CN"/>
              </w:rPr>
              <w:t>Ranging/</w:t>
            </w:r>
            <w:proofErr w:type="spellStart"/>
            <w:r w:rsidRPr="009F542A">
              <w:rPr>
                <w:lang w:eastAsia="zh-CN"/>
              </w:rPr>
              <w:t>Sidelink</w:t>
            </w:r>
            <w:proofErr w:type="spellEnd"/>
            <w:r w:rsidRPr="009F542A">
              <w:rPr>
                <w:lang w:eastAsia="zh-CN"/>
              </w:rPr>
              <w:t xml:space="preserve"> Positioning Policy (RSLPP)</w:t>
            </w:r>
          </w:p>
          <w:p w14:paraId="2C8EB67C" w14:textId="3D22B61B" w:rsidR="00EE7DC0" w:rsidRPr="009F542A" w:rsidRDefault="00EE7DC0" w:rsidP="00EE7DC0">
            <w:pPr>
              <w:pStyle w:val="ListParagraph"/>
              <w:numPr>
                <w:ilvl w:val="0"/>
                <w:numId w:val="2"/>
              </w:numPr>
              <w:spacing w:before="80" w:after="0"/>
            </w:pPr>
            <w:r w:rsidRPr="009F542A">
              <w:t>A2X service</w:t>
            </w:r>
          </w:p>
          <w:p w14:paraId="0A384303" w14:textId="2B6F898E" w:rsidR="00B83B65" w:rsidRPr="009F542A" w:rsidRDefault="00B83B65" w:rsidP="008D3E6D">
            <w:pPr>
              <w:spacing w:before="80" w:after="0"/>
            </w:pPr>
          </w:p>
          <w:p w14:paraId="70FCE0A7" w14:textId="3E0307FF" w:rsidR="00B83B65" w:rsidRPr="009F542A" w:rsidRDefault="00B83B65" w:rsidP="008D3E6D">
            <w:pPr>
              <w:spacing w:before="80" w:after="0"/>
            </w:pPr>
            <w:proofErr w:type="gramStart"/>
            <w:r w:rsidRPr="009F542A">
              <w:t>Therefore</w:t>
            </w:r>
            <w:proofErr w:type="gramEnd"/>
            <w:r w:rsidRPr="009F542A">
              <w:t xml:space="preserve"> the following URSP policies are not applicable to PIN </w:t>
            </w:r>
          </w:p>
          <w:p w14:paraId="30922E09" w14:textId="42184D0B" w:rsidR="00B83B65" w:rsidRPr="009F542A" w:rsidRDefault="00B83B65" w:rsidP="008D3E6D">
            <w:pPr>
              <w:spacing w:before="80" w:after="0"/>
            </w:pPr>
            <w:r w:rsidRPr="009F542A">
              <w:t xml:space="preserve">-The Non-Seamless Offload Policy </w:t>
            </w:r>
          </w:p>
          <w:p w14:paraId="1319EE31" w14:textId="77777777" w:rsidR="00EE7DC0" w:rsidRPr="009F542A" w:rsidRDefault="00EE7DC0" w:rsidP="00EE7DC0">
            <w:pPr>
              <w:spacing w:before="80" w:after="0"/>
            </w:pPr>
            <w:r w:rsidRPr="009F542A">
              <w:t xml:space="preserve">- PDU Session Pair ID and RSN </w:t>
            </w:r>
          </w:p>
          <w:p w14:paraId="32344464" w14:textId="77777777" w:rsidR="00EE7DC0" w:rsidRPr="009F542A" w:rsidRDefault="00EE7DC0" w:rsidP="008D3E6D">
            <w:pPr>
              <w:spacing w:before="80" w:after="0"/>
              <w:rPr>
                <w:noProof/>
              </w:rPr>
            </w:pPr>
            <w:r w:rsidRPr="009F542A">
              <w:t xml:space="preserve">- </w:t>
            </w:r>
            <w:r w:rsidRPr="009F542A">
              <w:rPr>
                <w:noProof/>
              </w:rPr>
              <w:t xml:space="preserve">ANDSP policy </w:t>
            </w:r>
          </w:p>
          <w:p w14:paraId="5CBF929C" w14:textId="77777777" w:rsidR="00EE7DC0" w:rsidRPr="009F542A" w:rsidRDefault="00EE7DC0" w:rsidP="008D3E6D">
            <w:pPr>
              <w:spacing w:before="80" w:after="0"/>
              <w:rPr>
                <w:noProof/>
              </w:rPr>
            </w:pPr>
            <w:r w:rsidRPr="009F542A">
              <w:rPr>
                <w:noProof/>
              </w:rPr>
              <w:t>- V2X Policy</w:t>
            </w:r>
          </w:p>
          <w:p w14:paraId="450E44E7" w14:textId="77777777" w:rsidR="00EE7DC0" w:rsidRPr="009F542A" w:rsidRDefault="00EE7DC0" w:rsidP="008D3E6D">
            <w:pPr>
              <w:spacing w:before="80" w:after="0"/>
              <w:rPr>
                <w:lang w:eastAsia="zh-CN"/>
              </w:rPr>
            </w:pPr>
            <w:r w:rsidRPr="009F542A">
              <w:rPr>
                <w:noProof/>
              </w:rPr>
              <w:t xml:space="preserve">- </w:t>
            </w:r>
            <w:r w:rsidRPr="009F542A">
              <w:rPr>
                <w:lang w:eastAsia="zh-CN"/>
              </w:rPr>
              <w:t>Ranging/</w:t>
            </w:r>
            <w:proofErr w:type="spellStart"/>
            <w:r w:rsidRPr="009F542A">
              <w:rPr>
                <w:lang w:eastAsia="zh-CN"/>
              </w:rPr>
              <w:t>Sidelink</w:t>
            </w:r>
            <w:proofErr w:type="spellEnd"/>
            <w:r w:rsidRPr="009F542A">
              <w:rPr>
                <w:lang w:eastAsia="zh-CN"/>
              </w:rPr>
              <w:t xml:space="preserve"> Positioning Policy (RSLPP) </w:t>
            </w:r>
          </w:p>
          <w:p w14:paraId="6632BA6C" w14:textId="23A6D6B3" w:rsidR="00042647" w:rsidRPr="009F542A" w:rsidRDefault="00EE7DC0" w:rsidP="008D3E6D">
            <w:pPr>
              <w:spacing w:before="80" w:after="0"/>
              <w:rPr>
                <w:lang w:eastAsia="zh-CN"/>
              </w:rPr>
            </w:pPr>
            <w:r w:rsidRPr="009F542A">
              <w:rPr>
                <w:lang w:eastAsia="zh-CN"/>
              </w:rPr>
              <w:t>- A2X Policy (A2XP)</w:t>
            </w:r>
          </w:p>
          <w:p w14:paraId="400BA08B" w14:textId="542E8D49" w:rsidR="00EE7DC0" w:rsidRPr="009F542A" w:rsidRDefault="00EE7DC0" w:rsidP="008D3E6D">
            <w:pPr>
              <w:spacing w:before="80" w:after="0"/>
            </w:pPr>
          </w:p>
          <w:p w14:paraId="18EF1738" w14:textId="6E389AF6" w:rsidR="00EE7DC0" w:rsidRPr="009F542A" w:rsidRDefault="00EE7DC0" w:rsidP="008D3E6D">
            <w:pPr>
              <w:spacing w:before="80" w:after="0"/>
            </w:pPr>
            <w:r w:rsidRPr="009F542A">
              <w:t xml:space="preserve">The second change has more an editorial nature, since </w:t>
            </w:r>
            <w:r w:rsidR="00EA4AA1" w:rsidRPr="009F542A">
              <w:t>the document</w:t>
            </w:r>
            <w:r w:rsidRPr="009F542A">
              <w:t xml:space="preserve"> propose</w:t>
            </w:r>
            <w:r w:rsidR="00EA4AA1" w:rsidRPr="009F542A">
              <w:t>s</w:t>
            </w:r>
            <w:r w:rsidRPr="009F542A">
              <w:t xml:space="preserve"> to move the definition</w:t>
            </w:r>
            <w:r w:rsidR="00EA4AA1" w:rsidRPr="009F542A">
              <w:t>s</w:t>
            </w:r>
            <w:r w:rsidRPr="009F542A">
              <w:t xml:space="preserve"> </w:t>
            </w:r>
            <w:r w:rsidR="00EA4AA1" w:rsidRPr="009F542A">
              <w:t>related to</w:t>
            </w:r>
            <w:r w:rsidRPr="009F542A">
              <w:t xml:space="preserve"> PIN to a specific new clause in order to have a separation of feature</w:t>
            </w:r>
            <w:r w:rsidR="00EA4AA1" w:rsidRPr="009F542A">
              <w:t>s</w:t>
            </w:r>
            <w:r w:rsidRPr="009F542A">
              <w:t xml:space="preserve">. This also will allow in future to have specific definition of URSP </w:t>
            </w:r>
            <w:proofErr w:type="spellStart"/>
            <w:r w:rsidRPr="009F542A">
              <w:t>valide</w:t>
            </w:r>
            <w:proofErr w:type="spellEnd"/>
            <w:r w:rsidRPr="009F542A">
              <w:t xml:space="preserve"> for a feature in a separate clause, such as for 5WWC.</w:t>
            </w:r>
          </w:p>
          <w:p w14:paraId="2950AD5E" w14:textId="4326BC1E" w:rsidR="00EE7DC0" w:rsidRPr="009F542A" w:rsidRDefault="00EE7DC0" w:rsidP="008D3E6D">
            <w:pPr>
              <w:spacing w:before="80" w:after="0"/>
            </w:pPr>
          </w:p>
        </w:tc>
      </w:tr>
      <w:tr w:rsidR="00D27314" w:rsidRPr="009F542A"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9F542A" w:rsidRDefault="00D27314" w:rsidP="00E12773">
            <w:pPr>
              <w:pStyle w:val="CRCoverPage"/>
              <w:spacing w:after="0"/>
              <w:rPr>
                <w:b/>
                <w:i/>
                <w:noProof/>
                <w:sz w:val="8"/>
                <w:szCs w:val="8"/>
              </w:rPr>
            </w:pPr>
          </w:p>
        </w:tc>
        <w:tc>
          <w:tcPr>
            <w:tcW w:w="6946" w:type="dxa"/>
            <w:gridSpan w:val="14"/>
            <w:tcBorders>
              <w:right w:val="single" w:sz="4" w:space="0" w:color="auto"/>
            </w:tcBorders>
          </w:tcPr>
          <w:p w14:paraId="474D143C" w14:textId="77777777" w:rsidR="00D27314" w:rsidRPr="009F542A" w:rsidRDefault="00D27314" w:rsidP="00E12773">
            <w:pPr>
              <w:pStyle w:val="CRCoverPage"/>
              <w:spacing w:after="0"/>
              <w:rPr>
                <w:noProof/>
                <w:sz w:val="8"/>
                <w:szCs w:val="8"/>
              </w:rPr>
            </w:pPr>
          </w:p>
        </w:tc>
      </w:tr>
      <w:tr w:rsidR="00D27314" w:rsidRPr="009F542A"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9F542A" w:rsidRDefault="00D27314" w:rsidP="00E12773">
            <w:pPr>
              <w:pStyle w:val="CRCoverPage"/>
              <w:tabs>
                <w:tab w:val="right" w:pos="2184"/>
              </w:tabs>
              <w:spacing w:after="0"/>
              <w:rPr>
                <w:b/>
                <w:i/>
                <w:noProof/>
              </w:rPr>
            </w:pPr>
            <w:r w:rsidRPr="009F542A">
              <w:rPr>
                <w:b/>
                <w:i/>
                <w:noProof/>
              </w:rPr>
              <w:t>Summary of change:</w:t>
            </w:r>
          </w:p>
        </w:tc>
        <w:tc>
          <w:tcPr>
            <w:tcW w:w="6946" w:type="dxa"/>
            <w:gridSpan w:val="14"/>
            <w:tcBorders>
              <w:right w:val="single" w:sz="4" w:space="0" w:color="auto"/>
            </w:tcBorders>
            <w:shd w:val="pct30" w:color="FFFF00" w:fill="auto"/>
          </w:tcPr>
          <w:p w14:paraId="757E5528" w14:textId="77777777" w:rsidR="00D27314" w:rsidRPr="009F542A" w:rsidRDefault="00EA4AA1" w:rsidP="00E12773">
            <w:pPr>
              <w:pStyle w:val="CRCoverPage"/>
              <w:spacing w:after="0"/>
              <w:ind w:left="100"/>
              <w:rPr>
                <w:noProof/>
                <w:lang w:eastAsia="zh-CN"/>
              </w:rPr>
            </w:pPr>
            <w:r w:rsidRPr="009F542A">
              <w:rPr>
                <w:noProof/>
                <w:lang w:eastAsia="zh-CN"/>
              </w:rPr>
              <w:t>The specification related to PIN are moved from 6.1.2.2.1 to new proposed clause 6.1.2.2.y. Furthermore in the new clause it is specified the set of featur not applicable to PIN.</w:t>
            </w:r>
          </w:p>
          <w:p w14:paraId="715BF07B" w14:textId="0EBDC222" w:rsidR="00EA4AA1" w:rsidRPr="009F542A" w:rsidRDefault="00EA4AA1" w:rsidP="00E12773">
            <w:pPr>
              <w:pStyle w:val="CRCoverPage"/>
              <w:spacing w:after="0"/>
              <w:ind w:left="100"/>
              <w:rPr>
                <w:noProof/>
                <w:lang w:eastAsia="zh-CN"/>
              </w:rPr>
            </w:pPr>
            <w:r w:rsidRPr="009F542A">
              <w:rPr>
                <w:noProof/>
                <w:lang w:eastAsia="zh-CN"/>
              </w:rPr>
              <w:t>The clause  6.6.2.1 includes some terminology clarifications.</w:t>
            </w:r>
          </w:p>
        </w:tc>
      </w:tr>
      <w:tr w:rsidR="00D27314" w:rsidRPr="009F542A"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9F542A" w:rsidRDefault="00D27314" w:rsidP="00E12773">
            <w:pPr>
              <w:pStyle w:val="CRCoverPage"/>
              <w:spacing w:after="0"/>
              <w:rPr>
                <w:b/>
                <w:i/>
                <w:noProof/>
                <w:sz w:val="8"/>
                <w:szCs w:val="8"/>
              </w:rPr>
            </w:pPr>
          </w:p>
        </w:tc>
        <w:tc>
          <w:tcPr>
            <w:tcW w:w="6946" w:type="dxa"/>
            <w:gridSpan w:val="14"/>
            <w:tcBorders>
              <w:right w:val="single" w:sz="4" w:space="0" w:color="auto"/>
            </w:tcBorders>
          </w:tcPr>
          <w:p w14:paraId="513B1AC6" w14:textId="77777777" w:rsidR="00D27314" w:rsidRPr="009F542A" w:rsidRDefault="00D27314" w:rsidP="00E12773">
            <w:pPr>
              <w:pStyle w:val="CRCoverPage"/>
              <w:spacing w:after="0"/>
              <w:rPr>
                <w:noProof/>
                <w:sz w:val="8"/>
                <w:szCs w:val="8"/>
              </w:rPr>
            </w:pPr>
          </w:p>
        </w:tc>
      </w:tr>
      <w:tr w:rsidR="00D27314" w:rsidRPr="009F542A"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9F542A" w:rsidRDefault="00D27314" w:rsidP="00E12773">
            <w:pPr>
              <w:pStyle w:val="CRCoverPage"/>
              <w:tabs>
                <w:tab w:val="right" w:pos="2184"/>
              </w:tabs>
              <w:spacing w:after="0"/>
              <w:rPr>
                <w:b/>
                <w:i/>
                <w:noProof/>
              </w:rPr>
            </w:pPr>
            <w:r w:rsidRPr="009F542A">
              <w:rPr>
                <w:b/>
                <w:i/>
                <w:noProof/>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9F542A" w:rsidRDefault="00EE7DC0" w:rsidP="00E12773">
            <w:pPr>
              <w:pStyle w:val="CRCoverPage"/>
              <w:spacing w:after="0"/>
              <w:ind w:left="100"/>
              <w:rPr>
                <w:noProof/>
                <w:lang w:eastAsia="zh-CN"/>
              </w:rPr>
            </w:pPr>
            <w:r w:rsidRPr="009F542A">
              <w:rPr>
                <w:noProof/>
                <w:lang w:eastAsia="zh-CN"/>
              </w:rPr>
              <w:t>Uncorrect  UE behaviour and uncorrect support of features</w:t>
            </w:r>
          </w:p>
        </w:tc>
      </w:tr>
    </w:tbl>
    <w:p w14:paraId="69DCC391" w14:textId="77777777" w:rsidR="001E41F3" w:rsidRPr="009F54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9F542A" w14:paraId="31618834" w14:textId="77777777" w:rsidTr="00547111">
        <w:tc>
          <w:tcPr>
            <w:tcW w:w="9640" w:type="dxa"/>
            <w:gridSpan w:val="5"/>
          </w:tcPr>
          <w:p w14:paraId="55477508" w14:textId="77777777" w:rsidR="001E41F3" w:rsidRPr="009F542A" w:rsidRDefault="001E41F3">
            <w:pPr>
              <w:pStyle w:val="CRCoverPage"/>
              <w:spacing w:after="0"/>
              <w:rPr>
                <w:noProof/>
                <w:sz w:val="8"/>
                <w:szCs w:val="8"/>
              </w:rPr>
            </w:pPr>
          </w:p>
        </w:tc>
      </w:tr>
      <w:tr w:rsidR="001E41F3" w:rsidRPr="009F542A" w14:paraId="034AF533" w14:textId="77777777" w:rsidTr="00547111">
        <w:tc>
          <w:tcPr>
            <w:tcW w:w="2694" w:type="dxa"/>
          </w:tcPr>
          <w:p w14:paraId="39D9EB5B" w14:textId="77777777" w:rsidR="001E41F3" w:rsidRPr="009F542A" w:rsidRDefault="001E41F3">
            <w:pPr>
              <w:pStyle w:val="CRCoverPage"/>
              <w:spacing w:after="0"/>
              <w:rPr>
                <w:b/>
                <w:i/>
                <w:noProof/>
                <w:sz w:val="8"/>
                <w:szCs w:val="8"/>
              </w:rPr>
            </w:pPr>
          </w:p>
        </w:tc>
        <w:tc>
          <w:tcPr>
            <w:tcW w:w="6946" w:type="dxa"/>
            <w:gridSpan w:val="4"/>
          </w:tcPr>
          <w:p w14:paraId="7826CB1C" w14:textId="77777777" w:rsidR="001E41F3" w:rsidRPr="009F542A" w:rsidRDefault="001E41F3">
            <w:pPr>
              <w:pStyle w:val="CRCoverPage"/>
              <w:spacing w:after="0"/>
              <w:rPr>
                <w:noProof/>
                <w:sz w:val="8"/>
                <w:szCs w:val="8"/>
              </w:rPr>
            </w:pPr>
          </w:p>
        </w:tc>
      </w:tr>
      <w:tr w:rsidR="001E41F3" w:rsidRPr="009F542A" w14:paraId="6A17D7AC" w14:textId="77777777" w:rsidTr="00547111">
        <w:tc>
          <w:tcPr>
            <w:tcW w:w="2694" w:type="dxa"/>
            <w:tcBorders>
              <w:top w:val="single" w:sz="4" w:space="0" w:color="auto"/>
              <w:left w:val="single" w:sz="4" w:space="0" w:color="auto"/>
            </w:tcBorders>
          </w:tcPr>
          <w:p w14:paraId="6DAD5B19" w14:textId="77777777" w:rsidR="001E41F3" w:rsidRPr="009F542A" w:rsidRDefault="001E41F3">
            <w:pPr>
              <w:pStyle w:val="CRCoverPage"/>
              <w:tabs>
                <w:tab w:val="right" w:pos="2184"/>
              </w:tabs>
              <w:spacing w:after="0"/>
              <w:rPr>
                <w:b/>
                <w:i/>
                <w:noProof/>
              </w:rPr>
            </w:pPr>
            <w:r w:rsidRPr="009F542A">
              <w:rPr>
                <w:b/>
                <w:i/>
                <w:noProof/>
              </w:rPr>
              <w:t>Clauses affected:</w:t>
            </w:r>
          </w:p>
        </w:tc>
        <w:tc>
          <w:tcPr>
            <w:tcW w:w="6946" w:type="dxa"/>
            <w:gridSpan w:val="4"/>
            <w:tcBorders>
              <w:top w:val="single" w:sz="4" w:space="0" w:color="auto"/>
              <w:right w:val="single" w:sz="4" w:space="0" w:color="auto"/>
            </w:tcBorders>
            <w:shd w:val="pct30" w:color="FFFF00" w:fill="auto"/>
          </w:tcPr>
          <w:p w14:paraId="2E8CC96B" w14:textId="162815F0" w:rsidR="001E41F3" w:rsidRPr="009F542A" w:rsidRDefault="00EA4AA1">
            <w:pPr>
              <w:pStyle w:val="CRCoverPage"/>
              <w:spacing w:after="0"/>
              <w:ind w:left="100"/>
              <w:rPr>
                <w:noProof/>
              </w:rPr>
            </w:pPr>
            <w:r w:rsidRPr="009F542A">
              <w:rPr>
                <w:noProof/>
              </w:rPr>
              <w:t>6.1.2.2.1, 6.1.2.2.y (new), 6.6.2.1</w:t>
            </w:r>
          </w:p>
        </w:tc>
      </w:tr>
      <w:tr w:rsidR="001E41F3" w:rsidRPr="009F542A" w14:paraId="56E1E6C3" w14:textId="77777777" w:rsidTr="00547111">
        <w:tc>
          <w:tcPr>
            <w:tcW w:w="2694" w:type="dxa"/>
            <w:tcBorders>
              <w:left w:val="single" w:sz="4" w:space="0" w:color="auto"/>
            </w:tcBorders>
          </w:tcPr>
          <w:p w14:paraId="2FB9DE77" w14:textId="77777777" w:rsidR="001E41F3" w:rsidRPr="009F542A" w:rsidRDefault="001E41F3">
            <w:pPr>
              <w:pStyle w:val="CRCoverPage"/>
              <w:spacing w:after="0"/>
              <w:rPr>
                <w:b/>
                <w:i/>
                <w:noProof/>
                <w:sz w:val="8"/>
                <w:szCs w:val="8"/>
              </w:rPr>
            </w:pPr>
          </w:p>
        </w:tc>
        <w:tc>
          <w:tcPr>
            <w:tcW w:w="6946" w:type="dxa"/>
            <w:gridSpan w:val="4"/>
            <w:tcBorders>
              <w:right w:val="single" w:sz="4" w:space="0" w:color="auto"/>
            </w:tcBorders>
          </w:tcPr>
          <w:p w14:paraId="0898542D" w14:textId="77777777" w:rsidR="001E41F3" w:rsidRPr="009F542A" w:rsidRDefault="001E41F3">
            <w:pPr>
              <w:pStyle w:val="CRCoverPage"/>
              <w:spacing w:after="0"/>
              <w:rPr>
                <w:noProof/>
                <w:sz w:val="8"/>
                <w:szCs w:val="8"/>
              </w:rPr>
            </w:pPr>
          </w:p>
        </w:tc>
      </w:tr>
      <w:tr w:rsidR="001E41F3" w:rsidRPr="009F542A" w14:paraId="76F95A8B" w14:textId="77777777" w:rsidTr="00547111">
        <w:tc>
          <w:tcPr>
            <w:tcW w:w="2694" w:type="dxa"/>
            <w:tcBorders>
              <w:left w:val="single" w:sz="4" w:space="0" w:color="auto"/>
            </w:tcBorders>
          </w:tcPr>
          <w:p w14:paraId="335EAB52" w14:textId="77777777" w:rsidR="001E41F3" w:rsidRPr="009F54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F542A" w:rsidRDefault="001E41F3">
            <w:pPr>
              <w:pStyle w:val="CRCoverPage"/>
              <w:spacing w:after="0"/>
              <w:jc w:val="center"/>
              <w:rPr>
                <w:b/>
                <w:caps/>
                <w:noProof/>
              </w:rPr>
            </w:pPr>
            <w:r w:rsidRPr="009F54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542A" w:rsidRDefault="001E41F3">
            <w:pPr>
              <w:pStyle w:val="CRCoverPage"/>
              <w:spacing w:after="0"/>
              <w:jc w:val="center"/>
              <w:rPr>
                <w:b/>
                <w:caps/>
                <w:noProof/>
              </w:rPr>
            </w:pPr>
            <w:r w:rsidRPr="009F542A">
              <w:rPr>
                <w:b/>
                <w:caps/>
                <w:noProof/>
              </w:rPr>
              <w:t>N</w:t>
            </w:r>
          </w:p>
        </w:tc>
        <w:tc>
          <w:tcPr>
            <w:tcW w:w="2977" w:type="dxa"/>
          </w:tcPr>
          <w:p w14:paraId="304CCBCB" w14:textId="77777777" w:rsidR="001E41F3" w:rsidRPr="009F542A" w:rsidRDefault="001E41F3">
            <w:pPr>
              <w:pStyle w:val="CRCoverPage"/>
              <w:tabs>
                <w:tab w:val="right" w:pos="2893"/>
              </w:tabs>
              <w:spacing w:after="0"/>
              <w:rPr>
                <w:noProof/>
              </w:rPr>
            </w:pPr>
          </w:p>
        </w:tc>
        <w:tc>
          <w:tcPr>
            <w:tcW w:w="3401" w:type="dxa"/>
            <w:tcBorders>
              <w:right w:val="single" w:sz="4" w:space="0" w:color="auto"/>
            </w:tcBorders>
            <w:shd w:val="clear" w:color="FFFF00" w:fill="auto"/>
          </w:tcPr>
          <w:p w14:paraId="0D32F54E" w14:textId="77777777" w:rsidR="001E41F3" w:rsidRPr="009F542A" w:rsidRDefault="001E41F3">
            <w:pPr>
              <w:pStyle w:val="CRCoverPage"/>
              <w:spacing w:after="0"/>
              <w:ind w:left="99"/>
              <w:rPr>
                <w:noProof/>
              </w:rPr>
            </w:pPr>
          </w:p>
        </w:tc>
      </w:tr>
      <w:tr w:rsidR="001E41F3" w:rsidRPr="009F542A" w14:paraId="34ACE2EB" w14:textId="77777777" w:rsidTr="00547111">
        <w:tc>
          <w:tcPr>
            <w:tcW w:w="2694" w:type="dxa"/>
            <w:tcBorders>
              <w:left w:val="single" w:sz="4" w:space="0" w:color="auto"/>
            </w:tcBorders>
          </w:tcPr>
          <w:p w14:paraId="571382F3" w14:textId="77777777" w:rsidR="001E41F3" w:rsidRPr="009F542A" w:rsidRDefault="001E41F3">
            <w:pPr>
              <w:pStyle w:val="CRCoverPage"/>
              <w:tabs>
                <w:tab w:val="right" w:pos="2184"/>
              </w:tabs>
              <w:spacing w:after="0"/>
              <w:rPr>
                <w:b/>
                <w:i/>
                <w:noProof/>
              </w:rPr>
            </w:pPr>
            <w:r w:rsidRPr="009F54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9F542A" w:rsidRDefault="00FE5D90">
            <w:pPr>
              <w:pStyle w:val="CRCoverPage"/>
              <w:spacing w:after="0"/>
              <w:jc w:val="center"/>
              <w:rPr>
                <w:b/>
                <w:caps/>
                <w:noProof/>
              </w:rPr>
            </w:pPr>
            <w:r w:rsidRPr="009F542A">
              <w:rPr>
                <w:b/>
                <w:caps/>
                <w:noProof/>
              </w:rPr>
              <w:t>x</w:t>
            </w:r>
          </w:p>
        </w:tc>
        <w:tc>
          <w:tcPr>
            <w:tcW w:w="2977" w:type="dxa"/>
          </w:tcPr>
          <w:p w14:paraId="7DB274D8" w14:textId="77777777" w:rsidR="001E41F3" w:rsidRPr="009F542A" w:rsidRDefault="001E41F3">
            <w:pPr>
              <w:pStyle w:val="CRCoverPage"/>
              <w:tabs>
                <w:tab w:val="right" w:pos="2893"/>
              </w:tabs>
              <w:spacing w:after="0"/>
              <w:rPr>
                <w:noProof/>
              </w:rPr>
            </w:pPr>
            <w:r w:rsidRPr="009F542A">
              <w:rPr>
                <w:noProof/>
              </w:rPr>
              <w:t xml:space="preserve"> Other core specifications</w:t>
            </w:r>
            <w:r w:rsidRPr="009F542A">
              <w:rPr>
                <w:noProof/>
              </w:rPr>
              <w:tab/>
            </w:r>
          </w:p>
        </w:tc>
        <w:tc>
          <w:tcPr>
            <w:tcW w:w="3401" w:type="dxa"/>
            <w:tcBorders>
              <w:right w:val="single" w:sz="4" w:space="0" w:color="auto"/>
            </w:tcBorders>
            <w:shd w:val="pct30" w:color="FFFF00" w:fill="auto"/>
          </w:tcPr>
          <w:p w14:paraId="42398B96" w14:textId="7D7819C7" w:rsidR="001E41F3" w:rsidRPr="009F542A" w:rsidRDefault="001E41F3">
            <w:pPr>
              <w:pStyle w:val="CRCoverPage"/>
              <w:spacing w:after="0"/>
              <w:ind w:left="99"/>
              <w:rPr>
                <w:noProof/>
              </w:rPr>
            </w:pPr>
          </w:p>
        </w:tc>
      </w:tr>
      <w:tr w:rsidR="001E41F3" w:rsidRPr="009F542A" w14:paraId="446DDBAC" w14:textId="77777777" w:rsidTr="00547111">
        <w:tc>
          <w:tcPr>
            <w:tcW w:w="2694" w:type="dxa"/>
            <w:tcBorders>
              <w:left w:val="single" w:sz="4" w:space="0" w:color="auto"/>
            </w:tcBorders>
          </w:tcPr>
          <w:p w14:paraId="678A1AA6" w14:textId="77777777" w:rsidR="001E41F3" w:rsidRPr="009F542A" w:rsidRDefault="001E41F3">
            <w:pPr>
              <w:pStyle w:val="CRCoverPage"/>
              <w:spacing w:after="0"/>
              <w:rPr>
                <w:b/>
                <w:i/>
                <w:noProof/>
              </w:rPr>
            </w:pPr>
            <w:r w:rsidRPr="009F54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9F542A" w:rsidRDefault="00FE5D90">
            <w:pPr>
              <w:pStyle w:val="CRCoverPage"/>
              <w:spacing w:after="0"/>
              <w:jc w:val="center"/>
              <w:rPr>
                <w:b/>
                <w:caps/>
                <w:noProof/>
              </w:rPr>
            </w:pPr>
            <w:r w:rsidRPr="009F542A">
              <w:rPr>
                <w:b/>
                <w:caps/>
                <w:noProof/>
              </w:rPr>
              <w:t>x</w:t>
            </w:r>
          </w:p>
        </w:tc>
        <w:tc>
          <w:tcPr>
            <w:tcW w:w="2977" w:type="dxa"/>
          </w:tcPr>
          <w:p w14:paraId="1A4306D9" w14:textId="77777777" w:rsidR="001E41F3" w:rsidRPr="009F542A" w:rsidRDefault="001E41F3">
            <w:pPr>
              <w:pStyle w:val="CRCoverPage"/>
              <w:spacing w:after="0"/>
              <w:rPr>
                <w:noProof/>
              </w:rPr>
            </w:pPr>
            <w:r w:rsidRPr="009F542A">
              <w:rPr>
                <w:noProof/>
              </w:rPr>
              <w:t xml:space="preserve"> Test specifications</w:t>
            </w:r>
          </w:p>
        </w:tc>
        <w:tc>
          <w:tcPr>
            <w:tcW w:w="3401" w:type="dxa"/>
            <w:tcBorders>
              <w:right w:val="single" w:sz="4" w:space="0" w:color="auto"/>
            </w:tcBorders>
            <w:shd w:val="pct30" w:color="FFFF00" w:fill="auto"/>
          </w:tcPr>
          <w:p w14:paraId="186A633D" w14:textId="4563BCD0" w:rsidR="001E41F3" w:rsidRPr="009F542A" w:rsidRDefault="001E41F3">
            <w:pPr>
              <w:pStyle w:val="CRCoverPage"/>
              <w:spacing w:after="0"/>
              <w:ind w:left="99"/>
              <w:rPr>
                <w:noProof/>
              </w:rPr>
            </w:pPr>
          </w:p>
        </w:tc>
      </w:tr>
      <w:tr w:rsidR="001E41F3" w:rsidRPr="009F542A" w14:paraId="55C714D2" w14:textId="77777777" w:rsidTr="00547111">
        <w:tc>
          <w:tcPr>
            <w:tcW w:w="2694" w:type="dxa"/>
            <w:tcBorders>
              <w:left w:val="single" w:sz="4" w:space="0" w:color="auto"/>
            </w:tcBorders>
          </w:tcPr>
          <w:p w14:paraId="45913E62" w14:textId="77777777" w:rsidR="001E41F3" w:rsidRPr="009F542A" w:rsidRDefault="00145D43">
            <w:pPr>
              <w:pStyle w:val="CRCoverPage"/>
              <w:spacing w:after="0"/>
              <w:rPr>
                <w:b/>
                <w:i/>
                <w:noProof/>
              </w:rPr>
            </w:pPr>
            <w:r w:rsidRPr="009F542A">
              <w:rPr>
                <w:b/>
                <w:i/>
                <w:noProof/>
              </w:rPr>
              <w:t xml:space="preserve">(show </w:t>
            </w:r>
            <w:r w:rsidR="00592D74" w:rsidRPr="009F542A">
              <w:rPr>
                <w:b/>
                <w:i/>
                <w:noProof/>
              </w:rPr>
              <w:t xml:space="preserve">related </w:t>
            </w:r>
            <w:r w:rsidRPr="009F542A">
              <w:rPr>
                <w:b/>
                <w:i/>
                <w:noProof/>
              </w:rPr>
              <w:t>CR</w:t>
            </w:r>
            <w:r w:rsidR="00592D74" w:rsidRPr="009F542A">
              <w:rPr>
                <w:b/>
                <w:i/>
                <w:noProof/>
              </w:rPr>
              <w:t>s</w:t>
            </w:r>
            <w:r w:rsidRPr="009F54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54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9F542A" w:rsidRDefault="00FE5D90">
            <w:pPr>
              <w:pStyle w:val="CRCoverPage"/>
              <w:spacing w:after="0"/>
              <w:jc w:val="center"/>
              <w:rPr>
                <w:b/>
                <w:caps/>
                <w:noProof/>
              </w:rPr>
            </w:pPr>
            <w:r w:rsidRPr="009F542A">
              <w:rPr>
                <w:b/>
                <w:caps/>
                <w:noProof/>
              </w:rPr>
              <w:t>x</w:t>
            </w:r>
          </w:p>
        </w:tc>
        <w:tc>
          <w:tcPr>
            <w:tcW w:w="2977" w:type="dxa"/>
          </w:tcPr>
          <w:p w14:paraId="1B4FF921" w14:textId="77777777" w:rsidR="001E41F3" w:rsidRPr="009F542A" w:rsidRDefault="001E41F3">
            <w:pPr>
              <w:pStyle w:val="CRCoverPage"/>
              <w:spacing w:after="0"/>
              <w:rPr>
                <w:noProof/>
              </w:rPr>
            </w:pPr>
            <w:r w:rsidRPr="009F542A">
              <w:rPr>
                <w:noProof/>
              </w:rPr>
              <w:t xml:space="preserve"> O&amp;M Specifications</w:t>
            </w:r>
          </w:p>
        </w:tc>
        <w:tc>
          <w:tcPr>
            <w:tcW w:w="3401" w:type="dxa"/>
            <w:tcBorders>
              <w:right w:val="single" w:sz="4" w:space="0" w:color="auto"/>
            </w:tcBorders>
            <w:shd w:val="pct30" w:color="FFFF00" w:fill="auto"/>
          </w:tcPr>
          <w:p w14:paraId="66152F5E" w14:textId="1E4F3FF2" w:rsidR="001E41F3" w:rsidRPr="009F542A" w:rsidRDefault="001E41F3">
            <w:pPr>
              <w:pStyle w:val="CRCoverPage"/>
              <w:spacing w:after="0"/>
              <w:ind w:left="99"/>
              <w:rPr>
                <w:noProof/>
              </w:rPr>
            </w:pPr>
          </w:p>
        </w:tc>
      </w:tr>
      <w:tr w:rsidR="001E41F3" w:rsidRPr="009F542A" w14:paraId="60DF82CC" w14:textId="77777777" w:rsidTr="008863B9">
        <w:tc>
          <w:tcPr>
            <w:tcW w:w="2694" w:type="dxa"/>
            <w:tcBorders>
              <w:left w:val="single" w:sz="4" w:space="0" w:color="auto"/>
            </w:tcBorders>
          </w:tcPr>
          <w:p w14:paraId="517696CD" w14:textId="77777777" w:rsidR="001E41F3" w:rsidRPr="009F542A" w:rsidRDefault="001E41F3">
            <w:pPr>
              <w:pStyle w:val="CRCoverPage"/>
              <w:spacing w:after="0"/>
              <w:rPr>
                <w:b/>
                <w:i/>
                <w:noProof/>
              </w:rPr>
            </w:pPr>
          </w:p>
        </w:tc>
        <w:tc>
          <w:tcPr>
            <w:tcW w:w="6946" w:type="dxa"/>
            <w:gridSpan w:val="4"/>
            <w:tcBorders>
              <w:right w:val="single" w:sz="4" w:space="0" w:color="auto"/>
            </w:tcBorders>
          </w:tcPr>
          <w:p w14:paraId="4D84207F" w14:textId="77777777" w:rsidR="001E41F3" w:rsidRPr="009F542A" w:rsidRDefault="001E41F3">
            <w:pPr>
              <w:pStyle w:val="CRCoverPage"/>
              <w:spacing w:after="0"/>
              <w:rPr>
                <w:noProof/>
              </w:rPr>
            </w:pPr>
          </w:p>
        </w:tc>
      </w:tr>
      <w:tr w:rsidR="001E41F3" w:rsidRPr="009F542A" w14:paraId="556B87B6" w14:textId="77777777" w:rsidTr="008863B9">
        <w:tc>
          <w:tcPr>
            <w:tcW w:w="2694" w:type="dxa"/>
            <w:tcBorders>
              <w:left w:val="single" w:sz="4" w:space="0" w:color="auto"/>
              <w:bottom w:val="single" w:sz="4" w:space="0" w:color="auto"/>
            </w:tcBorders>
          </w:tcPr>
          <w:p w14:paraId="79A9C411" w14:textId="77777777" w:rsidR="001E41F3" w:rsidRPr="009F542A" w:rsidRDefault="001E41F3">
            <w:pPr>
              <w:pStyle w:val="CRCoverPage"/>
              <w:tabs>
                <w:tab w:val="right" w:pos="2184"/>
              </w:tabs>
              <w:spacing w:after="0"/>
              <w:rPr>
                <w:b/>
                <w:i/>
                <w:noProof/>
              </w:rPr>
            </w:pPr>
            <w:r w:rsidRPr="009F542A">
              <w:rPr>
                <w:b/>
                <w:i/>
                <w:noProof/>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9F542A" w:rsidRDefault="001E41F3">
            <w:pPr>
              <w:pStyle w:val="CRCoverPage"/>
              <w:spacing w:after="0"/>
              <w:ind w:left="100"/>
              <w:rPr>
                <w:noProof/>
                <w:sz w:val="32"/>
                <w:szCs w:val="32"/>
              </w:rPr>
            </w:pPr>
          </w:p>
        </w:tc>
      </w:tr>
      <w:tr w:rsidR="008863B9" w:rsidRPr="009F542A" w14:paraId="45BFE792" w14:textId="77777777" w:rsidTr="008863B9">
        <w:tc>
          <w:tcPr>
            <w:tcW w:w="2694" w:type="dxa"/>
            <w:tcBorders>
              <w:top w:val="single" w:sz="4" w:space="0" w:color="auto"/>
              <w:bottom w:val="single" w:sz="4" w:space="0" w:color="auto"/>
            </w:tcBorders>
          </w:tcPr>
          <w:p w14:paraId="194242DD" w14:textId="77777777" w:rsidR="008863B9" w:rsidRPr="009F542A" w:rsidRDefault="008863B9">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9F542A" w:rsidRDefault="008863B9">
            <w:pPr>
              <w:pStyle w:val="CRCoverPage"/>
              <w:spacing w:after="0"/>
              <w:ind w:left="100"/>
              <w:rPr>
                <w:noProof/>
                <w:sz w:val="8"/>
                <w:szCs w:val="8"/>
              </w:rPr>
            </w:pPr>
          </w:p>
        </w:tc>
      </w:tr>
      <w:tr w:rsidR="008863B9" w:rsidRPr="009F542A"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9F542A" w:rsidRDefault="008863B9">
            <w:pPr>
              <w:pStyle w:val="CRCoverPage"/>
              <w:tabs>
                <w:tab w:val="right" w:pos="2184"/>
              </w:tabs>
              <w:spacing w:after="0"/>
              <w:rPr>
                <w:b/>
                <w:i/>
                <w:noProof/>
              </w:rPr>
            </w:pPr>
            <w:r w:rsidRPr="009F542A">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9F542A" w:rsidRDefault="008863B9">
            <w:pPr>
              <w:pStyle w:val="CRCoverPage"/>
              <w:spacing w:after="0"/>
              <w:ind w:left="100"/>
              <w:rPr>
                <w:noProof/>
              </w:rPr>
            </w:pPr>
          </w:p>
        </w:tc>
      </w:tr>
    </w:tbl>
    <w:p w14:paraId="17759814" w14:textId="77777777" w:rsidR="001E41F3" w:rsidRPr="009F542A" w:rsidRDefault="001E41F3">
      <w:pPr>
        <w:pStyle w:val="CRCoverPage"/>
        <w:spacing w:after="0"/>
        <w:rPr>
          <w:noProof/>
          <w:sz w:val="8"/>
          <w:szCs w:val="8"/>
        </w:rPr>
      </w:pPr>
    </w:p>
    <w:p w14:paraId="2066C254" w14:textId="77777777" w:rsidR="00FE5D90" w:rsidRPr="009F542A" w:rsidRDefault="00FE5D90" w:rsidP="00FE5D90">
      <w:pPr>
        <w:rPr>
          <w:noProof/>
        </w:rPr>
        <w:sectPr w:rsidR="00FE5D90" w:rsidRPr="009F542A">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9F542A"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542A">
        <w:rPr>
          <w:rFonts w:ascii="Arial" w:hAnsi="Arial"/>
          <w:i/>
          <w:color w:val="FF0000"/>
          <w:sz w:val="24"/>
          <w:lang w:val="en-US"/>
        </w:rPr>
        <w:lastRenderedPageBreak/>
        <w:t>FIRST CHANGE</w:t>
      </w:r>
    </w:p>
    <w:p w14:paraId="202D7B2C" w14:textId="77777777" w:rsidR="00596FCA" w:rsidRPr="009F542A" w:rsidRDefault="00596FCA" w:rsidP="00596FCA">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22504126"/>
      <w:r w:rsidRPr="009F542A">
        <w:t>6.1.2.2.1</w:t>
      </w:r>
      <w:r w:rsidRPr="009F542A">
        <w:tab/>
        <w:t>General</w:t>
      </w:r>
      <w:bookmarkEnd w:id="2"/>
      <w:bookmarkEnd w:id="3"/>
      <w:bookmarkEnd w:id="4"/>
      <w:bookmarkEnd w:id="5"/>
      <w:bookmarkEnd w:id="6"/>
      <w:bookmarkEnd w:id="7"/>
      <w:bookmarkEnd w:id="8"/>
      <w:bookmarkEnd w:id="9"/>
    </w:p>
    <w:p w14:paraId="0BDB0E65" w14:textId="77777777" w:rsidR="00596FCA" w:rsidRPr="009F542A" w:rsidRDefault="00596FCA" w:rsidP="00596FCA">
      <w:pPr>
        <w:rPr>
          <w:rFonts w:eastAsia="SimSun"/>
        </w:rPr>
      </w:pPr>
      <w:r w:rsidRPr="009F542A">
        <w:rPr>
          <w:rFonts w:eastAsia="SimSun"/>
        </w:rPr>
        <w:t>The 5GC shall be able to provide policy information from the PCF to the UE. Such UE policy information includes:</w:t>
      </w:r>
    </w:p>
    <w:p w14:paraId="42131656" w14:textId="77777777" w:rsidR="00D35AE8" w:rsidRPr="009F542A" w:rsidRDefault="00D35AE8" w:rsidP="00D35AE8">
      <w:pPr>
        <w:rPr>
          <w:rFonts w:eastAsia="SimSun"/>
        </w:rPr>
      </w:pPr>
      <w:r w:rsidRPr="009F542A">
        <w:rPr>
          <w:rFonts w:eastAsia="SimSun"/>
        </w:rPr>
        <w:t>The 5GC shall be able to provide policy information from the PCF to the UE. Such UE policy information includes:</w:t>
      </w:r>
    </w:p>
    <w:p w14:paraId="714CAB32" w14:textId="77777777" w:rsidR="00D35AE8" w:rsidRPr="009F542A" w:rsidRDefault="00D35AE8" w:rsidP="00D35AE8">
      <w:pPr>
        <w:pStyle w:val="B1"/>
        <w:rPr>
          <w:rFonts w:eastAsia="SimSun"/>
        </w:rPr>
      </w:pPr>
      <w:r w:rsidRPr="009F542A">
        <w:rPr>
          <w:rFonts w:eastAsia="SimSun"/>
        </w:rPr>
        <w:t>1)</w:t>
      </w:r>
      <w:r w:rsidRPr="009F542A">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482B9995" w14:textId="595CCF06" w:rsidR="00362251" w:rsidRPr="009F542A" w:rsidRDefault="00D35AE8" w:rsidP="00362251">
      <w:pPr>
        <w:pStyle w:val="B1"/>
        <w:rPr>
          <w:rFonts w:eastAsia="SimSun"/>
        </w:rPr>
      </w:pPr>
      <w:r w:rsidRPr="009F542A">
        <w:rPr>
          <w:rFonts w:eastAsia="SimSun"/>
        </w:rPr>
        <w:t>2)</w:t>
      </w:r>
      <w:r w:rsidRPr="009F542A">
        <w:rPr>
          <w:rFonts w:eastAsia="SimSun"/>
        </w:rPr>
        <w:tab/>
        <w:t xml:space="preserve">UE Route Selection Policy (URSP): This policy is used by the UE to determine if a detected application </w:t>
      </w:r>
      <w:proofErr w:type="spellStart"/>
      <w:r w:rsidRPr="009F542A">
        <w:rPr>
          <w:rFonts w:eastAsia="SimSun"/>
        </w:rPr>
        <w:t>or</w:t>
      </w:r>
      <w:del w:id="10" w:author="UAS" w:date="2023-06-21T15:37:00Z">
        <w:r w:rsidRPr="009F542A" w:rsidDel="00F36D3D">
          <w:rPr>
            <w:rFonts w:eastAsia="SimSun"/>
          </w:rPr>
          <w:delText xml:space="preserve"> a PIN</w:delText>
        </w:r>
      </w:del>
      <w:del w:id="11" w:author="UAS" w:date="2023-06-21T14:54:00Z">
        <w:r w:rsidR="00362251" w:rsidRPr="009F542A" w:rsidDel="0092798B">
          <w:rPr>
            <w:rFonts w:eastAsia="SimSun"/>
          </w:rPr>
          <w:delText xml:space="preserve"> </w:delText>
        </w:r>
      </w:del>
      <w:del w:id="12" w:author="Huawei1" w:date="2023-07-31T15:43:00Z">
        <w:r w:rsidR="00362251" w:rsidRPr="009F542A" w:rsidDel="00416D4B">
          <w:rPr>
            <w:rFonts w:eastAsia="SimSun"/>
          </w:rPr>
          <w:delText xml:space="preserve">and </w:delText>
        </w:r>
      </w:del>
      <w:r w:rsidR="00362251" w:rsidRPr="009F542A">
        <w:rPr>
          <w:rFonts w:eastAsia="SimSun"/>
        </w:rPr>
        <w:t>by</w:t>
      </w:r>
      <w:proofErr w:type="spellEnd"/>
      <w:r w:rsidR="00362251" w:rsidRPr="009F542A">
        <w:rPr>
          <w:rFonts w:eastAsia="SimSun"/>
        </w:rPr>
        <w:t xml:space="preserve"> a 5G-RG to determine if a an AUN3 device (defined in TS 23.316 [27]) or a </w:t>
      </w:r>
      <w:r w:rsidR="00362251" w:rsidRPr="009F542A">
        <w:t>Connectivity Group</w:t>
      </w:r>
      <w:r w:rsidR="00362251" w:rsidRPr="009F542A">
        <w:rPr>
          <w:rFonts w:eastAsia="SimSun"/>
        </w:rPr>
        <w:t xml:space="preserve"> (defined in TS 23.316 [27]): </w:t>
      </w:r>
    </w:p>
    <w:p w14:paraId="1C8D40B2" w14:textId="77777777" w:rsidR="00D35AE8" w:rsidRPr="009F542A" w:rsidRDefault="00D35AE8" w:rsidP="00D35AE8">
      <w:pPr>
        <w:pStyle w:val="B2"/>
        <w:rPr>
          <w:rFonts w:eastAsia="SimSun"/>
        </w:rPr>
      </w:pPr>
      <w:r w:rsidRPr="009F542A">
        <w:rPr>
          <w:rFonts w:eastAsia="SimSun"/>
        </w:rPr>
        <w:t>-</w:t>
      </w:r>
      <w:r w:rsidRPr="009F542A">
        <w:rPr>
          <w:rFonts w:eastAsia="SimSun"/>
        </w:rPr>
        <w:tab/>
        <w:t>can be associated to an established PDU Session; or</w:t>
      </w:r>
    </w:p>
    <w:p w14:paraId="71F79FC3" w14:textId="77777777" w:rsidR="00D35AE8" w:rsidRPr="009F542A" w:rsidRDefault="00D35AE8" w:rsidP="00D35AE8">
      <w:pPr>
        <w:pStyle w:val="B2"/>
        <w:rPr>
          <w:rFonts w:eastAsia="SimSun"/>
        </w:rPr>
      </w:pPr>
      <w:r w:rsidRPr="009F542A">
        <w:rPr>
          <w:rFonts w:eastAsia="SimSun"/>
        </w:rPr>
        <w:t>-</w:t>
      </w:r>
      <w:r w:rsidRPr="009F542A">
        <w:rPr>
          <w:rFonts w:eastAsia="SimSun"/>
        </w:rPr>
        <w:tab/>
        <w:t>can be offloaded to non-3GPP access outside a PDU Session; or</w:t>
      </w:r>
    </w:p>
    <w:p w14:paraId="43B8F766" w14:textId="77777777" w:rsidR="00D35AE8" w:rsidRPr="009F542A" w:rsidRDefault="00D35AE8" w:rsidP="00D35AE8">
      <w:pPr>
        <w:pStyle w:val="B2"/>
        <w:rPr>
          <w:rFonts w:eastAsia="SimSun"/>
        </w:rPr>
      </w:pPr>
      <w:r w:rsidRPr="009F542A">
        <w:rPr>
          <w:rFonts w:eastAsia="SimSun"/>
        </w:rPr>
        <w:t>-</w:t>
      </w:r>
      <w:r w:rsidRPr="009F542A">
        <w:rPr>
          <w:rFonts w:eastAsia="SimSun"/>
        </w:rPr>
        <w:tab/>
        <w:t xml:space="preserve">can be routed via a </w:t>
      </w:r>
      <w:proofErr w:type="spellStart"/>
      <w:r w:rsidRPr="009F542A">
        <w:rPr>
          <w:rFonts w:eastAsia="SimSun"/>
        </w:rPr>
        <w:t>ProSe</w:t>
      </w:r>
      <w:proofErr w:type="spellEnd"/>
      <w:r w:rsidRPr="009F542A">
        <w:rPr>
          <w:rFonts w:eastAsia="SimSun"/>
        </w:rPr>
        <w:t xml:space="preserve"> Layer-3 UE-to-Network Relay outside a PDU session; or</w:t>
      </w:r>
    </w:p>
    <w:p w14:paraId="29F7CBC3" w14:textId="77777777" w:rsidR="00D35AE8" w:rsidRPr="009F542A" w:rsidRDefault="00D35AE8" w:rsidP="00D35AE8">
      <w:pPr>
        <w:pStyle w:val="B2"/>
        <w:rPr>
          <w:rFonts w:eastAsia="SimSun"/>
        </w:rPr>
      </w:pPr>
      <w:r w:rsidRPr="009F542A">
        <w:rPr>
          <w:rFonts w:eastAsia="SimSun"/>
        </w:rPr>
        <w:t>-</w:t>
      </w:r>
      <w:r w:rsidRPr="009F542A">
        <w:rPr>
          <w:rFonts w:eastAsia="SimSun"/>
        </w:rPr>
        <w:tab/>
        <w:t xml:space="preserve">multipath transmission via 5G </w:t>
      </w:r>
      <w:proofErr w:type="spellStart"/>
      <w:r w:rsidRPr="009F542A">
        <w:rPr>
          <w:rFonts w:eastAsia="SimSun"/>
        </w:rPr>
        <w:t>ProSe</w:t>
      </w:r>
      <w:proofErr w:type="spellEnd"/>
      <w:r w:rsidRPr="009F542A">
        <w:rPr>
          <w:rFonts w:eastAsia="SimSun"/>
        </w:rPr>
        <w:t xml:space="preserve"> Layer-3 UE-to-Network Relay outside of a PDU session and over </w:t>
      </w:r>
      <w:proofErr w:type="spellStart"/>
      <w:r w:rsidRPr="009F542A">
        <w:rPr>
          <w:rFonts w:eastAsia="SimSun"/>
        </w:rPr>
        <w:t>Uu</w:t>
      </w:r>
      <w:proofErr w:type="spellEnd"/>
      <w:r w:rsidRPr="009F542A">
        <w:rPr>
          <w:rFonts w:eastAsia="SimSun"/>
        </w:rPr>
        <w:t xml:space="preserve"> reference point or either path; or</w:t>
      </w:r>
    </w:p>
    <w:p w14:paraId="2250CB2A" w14:textId="77777777" w:rsidR="00D35AE8" w:rsidRPr="009F542A" w:rsidRDefault="00D35AE8" w:rsidP="00D35AE8">
      <w:pPr>
        <w:pStyle w:val="B2"/>
        <w:rPr>
          <w:rFonts w:eastAsia="SimSun"/>
        </w:rPr>
      </w:pPr>
      <w:r w:rsidRPr="009F542A">
        <w:rPr>
          <w:rFonts w:eastAsia="SimSun"/>
        </w:rPr>
        <w:t>-</w:t>
      </w:r>
      <w:r w:rsidRPr="009F542A">
        <w:rPr>
          <w:rFonts w:eastAsia="SimSun"/>
        </w:rPr>
        <w:tab/>
        <w:t>can trigger the establishment of a new PDU Session.</w:t>
      </w:r>
    </w:p>
    <w:p w14:paraId="0EB16BBF" w14:textId="01209A03" w:rsidR="00362251" w:rsidRPr="009F542A" w:rsidRDefault="00D35AE8" w:rsidP="00362251">
      <w:pPr>
        <w:pStyle w:val="B1"/>
        <w:rPr>
          <w:rFonts w:eastAsia="SimSun"/>
        </w:rPr>
      </w:pPr>
      <w:r w:rsidRPr="009F542A">
        <w:rPr>
          <w:rFonts w:eastAsia="SimSun"/>
        </w:rPr>
        <w:tab/>
      </w:r>
      <w:r w:rsidR="00362251" w:rsidRPr="009F542A">
        <w:rPr>
          <w:rFonts w:eastAsia="SimSun"/>
        </w:rPr>
        <w:t>Further details of use of URSP rules by 5G-RG for application, AUN3 devices and Connectivity Groups devices are also defined in TS 23.316 [27].</w:t>
      </w:r>
    </w:p>
    <w:p w14:paraId="477F47AB" w14:textId="40628725" w:rsidR="00362251" w:rsidRPr="009F542A" w:rsidRDefault="00362251" w:rsidP="00362251">
      <w:pPr>
        <w:pStyle w:val="B1"/>
        <w:ind w:firstLine="0"/>
        <w:rPr>
          <w:rFonts w:eastAsia="SimSun"/>
        </w:rPr>
      </w:pPr>
      <w:r w:rsidRPr="009F542A">
        <w:rPr>
          <w:rFonts w:eastAsia="SimSun"/>
        </w:rPr>
        <w:t>For traffic generated on the 5G</w:t>
      </w:r>
      <w:r w:rsidR="00123FE2" w:rsidRPr="009F542A">
        <w:rPr>
          <w:rFonts w:eastAsia="SimSun"/>
        </w:rPr>
        <w:t>-</w:t>
      </w:r>
      <w:r w:rsidRPr="009F542A">
        <w:rPr>
          <w:rFonts w:eastAsia="SimSun"/>
        </w:rPr>
        <w:t>RG itself, the 5G</w:t>
      </w:r>
      <w:r w:rsidR="00123FE2" w:rsidRPr="009F542A">
        <w:rPr>
          <w:rFonts w:eastAsia="SimSun"/>
        </w:rPr>
        <w:t>-</w:t>
      </w:r>
      <w:r w:rsidRPr="009F542A">
        <w:rPr>
          <w:rFonts w:eastAsia="SimSun"/>
        </w:rPr>
        <w:t>RG behaves as a UE</w:t>
      </w:r>
      <w:r w:rsidR="0019589D" w:rsidRPr="009F542A">
        <w:rPr>
          <w:rFonts w:eastAsia="SimSun"/>
        </w:rPr>
        <w:t>.</w:t>
      </w:r>
    </w:p>
    <w:p w14:paraId="10E05871" w14:textId="78ED3752" w:rsidR="00596FCA" w:rsidRPr="009F542A" w:rsidRDefault="00D35AE8" w:rsidP="00362251">
      <w:pPr>
        <w:pStyle w:val="B1"/>
        <w:ind w:hanging="1"/>
        <w:rPr>
          <w:rFonts w:eastAsia="SimSun"/>
        </w:rPr>
      </w:pPr>
      <w:r w:rsidRPr="009F542A">
        <w:rPr>
          <w:rFonts w:eastAsia="SimSun"/>
        </w:rPr>
        <w:t xml:space="preserve">The structure and the content of this policy are specified in clause 6.6.2. A URSP </w:t>
      </w:r>
      <w:r w:rsidRPr="009F542A">
        <w:t xml:space="preserve">rule includes one Traffic descriptor that specifies the matching criteria and </w:t>
      </w:r>
      <w:r w:rsidRPr="009F542A">
        <w:rPr>
          <w:rFonts w:eastAsia="SimSun"/>
        </w:rPr>
        <w:t>one or more of the following components:</w:t>
      </w:r>
    </w:p>
    <w:p w14:paraId="22AACB76" w14:textId="61DE3A69" w:rsidR="00D35AE8" w:rsidRPr="009F542A" w:rsidRDefault="00D35AE8" w:rsidP="00D35AE8">
      <w:pPr>
        <w:pStyle w:val="B2"/>
        <w:rPr>
          <w:rFonts w:eastAsia="SimSun"/>
        </w:rPr>
      </w:pPr>
      <w:r w:rsidRPr="009F542A">
        <w:rPr>
          <w:rFonts w:eastAsia="SimSun"/>
        </w:rPr>
        <w:t>2a)</w:t>
      </w:r>
      <w:r w:rsidRPr="009F542A">
        <w:rPr>
          <w:rFonts w:eastAsia="SimSun"/>
        </w:rPr>
        <w:tab/>
        <w:t xml:space="preserve">SSC Mode Selection Policy (SSCMSP): This is used by the UE to associate </w:t>
      </w:r>
      <w:r w:rsidRPr="009F542A">
        <w:t>the matching application/</w:t>
      </w:r>
      <w:del w:id="13" w:author="UAS" w:date="2023-06-21T15:37:00Z">
        <w:r w:rsidRPr="009F542A" w:rsidDel="00F36D3D">
          <w:delText xml:space="preserve">PIN </w:delText>
        </w:r>
      </w:del>
      <w:r w:rsidR="00362251" w:rsidRPr="009F542A">
        <w:t xml:space="preserve">and </w:t>
      </w:r>
      <w:r w:rsidR="00362251" w:rsidRPr="009F542A">
        <w:rPr>
          <w:rFonts w:eastAsia="SimSun"/>
        </w:rPr>
        <w:t xml:space="preserve">by 5G-RG to associate a matching, AUN3 device / and Connectivity Group </w:t>
      </w:r>
      <w:r w:rsidRPr="009F542A">
        <w:rPr>
          <w:rFonts w:eastAsia="SimSun"/>
        </w:rPr>
        <w:t>with SSC modes.</w:t>
      </w:r>
    </w:p>
    <w:p w14:paraId="0D4C264B" w14:textId="4C0ABC05" w:rsidR="00D35AE8" w:rsidRPr="009F542A" w:rsidRDefault="00D35AE8" w:rsidP="00D35AE8">
      <w:pPr>
        <w:pStyle w:val="B2"/>
        <w:rPr>
          <w:rFonts w:eastAsia="SimSun"/>
        </w:rPr>
      </w:pPr>
      <w:r w:rsidRPr="009F542A">
        <w:rPr>
          <w:rFonts w:eastAsia="SimSun"/>
        </w:rPr>
        <w:t>2b)</w:t>
      </w:r>
      <w:r w:rsidRPr="009F542A">
        <w:rPr>
          <w:rFonts w:eastAsia="SimSun"/>
        </w:rPr>
        <w:tab/>
        <w:t xml:space="preserve">Network Slice Selection Policy (NSSP): This is used by the UE to associate </w:t>
      </w:r>
      <w:r w:rsidRPr="009F542A">
        <w:t>the matching application</w:t>
      </w:r>
      <w:del w:id="14" w:author="UAS" w:date="2023-06-21T15:37:00Z">
        <w:r w:rsidRPr="009F542A" w:rsidDel="00F36D3D">
          <w:delText xml:space="preserve">/PIN </w:delText>
        </w:r>
        <w:r w:rsidR="00D028FA" w:rsidRPr="009F542A" w:rsidDel="00F36D3D">
          <w:rPr>
            <w:rFonts w:eastAsia="SimSun"/>
          </w:rPr>
          <w:delText>/</w:delText>
        </w:r>
      </w:del>
      <w:r w:rsidR="00D028FA" w:rsidRPr="009F542A">
        <w:rPr>
          <w:rFonts w:eastAsia="SimSun"/>
        </w:rPr>
        <w:t xml:space="preserve"> </w:t>
      </w:r>
      <w:r w:rsidR="00362251" w:rsidRPr="009F542A">
        <w:t xml:space="preserve">and </w:t>
      </w:r>
      <w:r w:rsidR="00362251" w:rsidRPr="009F542A">
        <w:rPr>
          <w:rFonts w:eastAsia="SimSun"/>
        </w:rPr>
        <w:t xml:space="preserve">by 5G-RG to associate a matching AUN3 device / Connectivity Group </w:t>
      </w:r>
      <w:r w:rsidRPr="009F542A">
        <w:rPr>
          <w:rFonts w:eastAsia="SimSun"/>
        </w:rPr>
        <w:t>with S-NSSAI.</w:t>
      </w:r>
    </w:p>
    <w:p w14:paraId="3D65B61B" w14:textId="09AA17A5" w:rsidR="00D35AE8" w:rsidRPr="009F542A" w:rsidRDefault="00D35AE8" w:rsidP="00D35AE8">
      <w:pPr>
        <w:pStyle w:val="B2"/>
        <w:rPr>
          <w:rFonts w:eastAsia="SimSun"/>
        </w:rPr>
      </w:pPr>
      <w:r w:rsidRPr="009F542A">
        <w:rPr>
          <w:rFonts w:eastAsia="SimSun"/>
        </w:rPr>
        <w:t>2c)</w:t>
      </w:r>
      <w:r w:rsidRPr="009F542A">
        <w:rPr>
          <w:rFonts w:eastAsia="SimSun"/>
        </w:rPr>
        <w:tab/>
        <w:t xml:space="preserve">DNN Selection Policy: This is used by the UE to associate </w:t>
      </w:r>
      <w:r w:rsidRPr="009F542A">
        <w:t>the matching application</w:t>
      </w:r>
      <w:del w:id="15" w:author="UAS" w:date="2023-06-21T15:38:00Z">
        <w:r w:rsidRPr="009F542A" w:rsidDel="00F36D3D">
          <w:delText>/PIN</w:delText>
        </w:r>
      </w:del>
      <w:r w:rsidR="00D028FA" w:rsidRPr="009F542A">
        <w:t xml:space="preserve"> </w:t>
      </w:r>
      <w:r w:rsidR="00362251" w:rsidRPr="009F542A">
        <w:t xml:space="preserve">and </w:t>
      </w:r>
      <w:r w:rsidR="00362251" w:rsidRPr="009F542A">
        <w:rPr>
          <w:rFonts w:eastAsia="SimSun"/>
        </w:rPr>
        <w:t>by 5G-RG to associate a matching AUN3 device and Connectivity Group</w:t>
      </w:r>
      <w:r w:rsidR="00362251" w:rsidRPr="009F542A">
        <w:t xml:space="preserve"> </w:t>
      </w:r>
      <w:r w:rsidRPr="009F542A">
        <w:rPr>
          <w:rFonts w:eastAsia="SimSun"/>
        </w:rPr>
        <w:t>with DNN.</w:t>
      </w:r>
    </w:p>
    <w:p w14:paraId="0207FFC1" w14:textId="57119210" w:rsidR="00D35AE8" w:rsidRPr="009F542A" w:rsidRDefault="00D35AE8" w:rsidP="00D35AE8">
      <w:pPr>
        <w:pStyle w:val="B2"/>
        <w:rPr>
          <w:rFonts w:eastAsia="SimSun"/>
        </w:rPr>
      </w:pPr>
      <w:r w:rsidRPr="009F542A">
        <w:rPr>
          <w:rFonts w:eastAsia="SimSun"/>
        </w:rPr>
        <w:t>2d)</w:t>
      </w:r>
      <w:r w:rsidRPr="009F542A">
        <w:rPr>
          <w:rFonts w:eastAsia="SimSun"/>
        </w:rPr>
        <w:tab/>
        <w:t xml:space="preserve">PDU Session Type Policy: This is used by the UE to associate the matching </w:t>
      </w:r>
      <w:proofErr w:type="spellStart"/>
      <w:r w:rsidRPr="009F542A">
        <w:rPr>
          <w:rFonts w:eastAsia="SimSun"/>
        </w:rPr>
        <w:t>application</w:t>
      </w:r>
      <w:del w:id="16" w:author="UAS" w:date="2023-06-21T15:38:00Z">
        <w:r w:rsidRPr="009F542A" w:rsidDel="00F36D3D">
          <w:rPr>
            <w:rFonts w:eastAsia="SimSun"/>
          </w:rPr>
          <w:delText>/PIN</w:delText>
        </w:r>
        <w:r w:rsidR="00744CC3" w:rsidRPr="009F542A" w:rsidDel="00F36D3D">
          <w:delText xml:space="preserve"> </w:delText>
        </w:r>
      </w:del>
      <w:r w:rsidR="00362251" w:rsidRPr="009F542A">
        <w:t>and</w:t>
      </w:r>
      <w:proofErr w:type="spellEnd"/>
      <w:r w:rsidR="00362251" w:rsidRPr="009F542A">
        <w:t xml:space="preserve"> </w:t>
      </w:r>
      <w:r w:rsidR="00362251" w:rsidRPr="009F542A">
        <w:rPr>
          <w:rFonts w:eastAsia="SimSun"/>
        </w:rPr>
        <w:t xml:space="preserve">by 5G-RG to associate a matching, AUN3 device and Connectivity </w:t>
      </w:r>
      <w:proofErr w:type="spellStart"/>
      <w:r w:rsidR="00362251" w:rsidRPr="009F542A">
        <w:rPr>
          <w:rFonts w:eastAsia="SimSun"/>
        </w:rPr>
        <w:t>Group</w:t>
      </w:r>
      <w:del w:id="17" w:author="UAS" w:date="2023-06-21T15:00:00Z">
        <w:r w:rsidR="00362251" w:rsidRPr="009F542A" w:rsidDel="0092798B">
          <w:rPr>
            <w:rFonts w:eastAsia="SimSun"/>
          </w:rPr>
          <w:delText xml:space="preserve"> </w:delText>
        </w:r>
      </w:del>
      <w:r w:rsidRPr="009F542A">
        <w:rPr>
          <w:rFonts w:eastAsia="SimSun"/>
        </w:rPr>
        <w:t>with</w:t>
      </w:r>
      <w:proofErr w:type="spellEnd"/>
      <w:r w:rsidRPr="009F542A">
        <w:rPr>
          <w:rFonts w:eastAsia="SimSun"/>
        </w:rPr>
        <w:t xml:space="preserve"> a PDU Session Type.</w:t>
      </w:r>
    </w:p>
    <w:p w14:paraId="07EB4FB5" w14:textId="2D380C32" w:rsidR="00D35AE8" w:rsidRPr="009F542A" w:rsidRDefault="00D35AE8" w:rsidP="00D35AE8">
      <w:pPr>
        <w:pStyle w:val="B2"/>
        <w:rPr>
          <w:rFonts w:eastAsia="SimSun"/>
        </w:rPr>
      </w:pPr>
      <w:r w:rsidRPr="009F542A">
        <w:rPr>
          <w:rFonts w:eastAsia="SimSun"/>
        </w:rPr>
        <w:t>2e)</w:t>
      </w:r>
      <w:bookmarkStart w:id="18" w:name="_Hlk138253413"/>
      <w:r w:rsidRPr="009F542A">
        <w:rPr>
          <w:rFonts w:eastAsia="SimSun"/>
        </w:rPr>
        <w:tab/>
        <w:t>Non-</w:t>
      </w:r>
      <w:r w:rsidRPr="009F542A">
        <w:t>Seamless</w:t>
      </w:r>
      <w:r w:rsidRPr="009F542A">
        <w:rPr>
          <w:rFonts w:eastAsia="SimSun"/>
        </w:rPr>
        <w:t xml:space="preserve"> Offload Policy: This is used by the UE to determine </w:t>
      </w:r>
      <w:r w:rsidRPr="009F542A">
        <w:t>that the matching application</w:t>
      </w:r>
      <w:r w:rsidR="00D028FA" w:rsidRPr="009F542A">
        <w:t xml:space="preserve"> </w:t>
      </w:r>
      <w:del w:id="19" w:author="UAS" w:date="2023-06-21T15:24:00Z">
        <w:r w:rsidR="00362251" w:rsidRPr="009F542A" w:rsidDel="00C131F0">
          <w:rPr>
            <w:rFonts w:eastAsia="SimSun"/>
          </w:rPr>
          <w:delText>/Connectivity Group</w:delText>
        </w:r>
        <w:r w:rsidR="00362251" w:rsidRPr="009F542A" w:rsidDel="00C131F0">
          <w:delText xml:space="preserve"> </w:delText>
        </w:r>
      </w:del>
      <w:r w:rsidRPr="009F542A">
        <w:rPr>
          <w:rFonts w:eastAsia="SimSun"/>
        </w:rPr>
        <w:t>should be non-seamlessly offloaded to non-3GPP access (i.e. outside of a PDU Session).</w:t>
      </w:r>
      <w:bookmarkEnd w:id="18"/>
    </w:p>
    <w:p w14:paraId="695D75E5" w14:textId="1C7EE033" w:rsidR="00D35AE8" w:rsidRPr="009F542A" w:rsidRDefault="00D35AE8" w:rsidP="00D35AE8">
      <w:pPr>
        <w:pStyle w:val="B2"/>
        <w:rPr>
          <w:rFonts w:eastAsia="SimSun"/>
        </w:rPr>
      </w:pPr>
      <w:r w:rsidRPr="009F542A">
        <w:rPr>
          <w:rFonts w:eastAsia="SimSun"/>
        </w:rPr>
        <w:t>2f)</w:t>
      </w:r>
      <w:r w:rsidRPr="009F542A">
        <w:rPr>
          <w:rFonts w:eastAsia="SimSun"/>
        </w:rPr>
        <w:tab/>
        <w:t>Access Type preference: If the UE needs to establish a PDU Session for the matching application/PIN, this indicates the preferred Access Type (3GPP or non-3GPP or Multi-Access).</w:t>
      </w:r>
      <w:r w:rsidR="00D028FA" w:rsidRPr="009F542A">
        <w:rPr>
          <w:rFonts w:eastAsia="SimSun"/>
        </w:rPr>
        <w:t xml:space="preserve"> </w:t>
      </w:r>
      <w:r w:rsidR="00362251" w:rsidRPr="009F542A">
        <w:rPr>
          <w:rFonts w:eastAsia="SimSun"/>
        </w:rPr>
        <w:t>This does not apply to AUN3 devices and / Connectivity Groups.</w:t>
      </w:r>
    </w:p>
    <w:p w14:paraId="4180CA4B" w14:textId="77777777" w:rsidR="00D35AE8" w:rsidRPr="009F542A" w:rsidRDefault="00D35AE8" w:rsidP="00D35AE8">
      <w:pPr>
        <w:pStyle w:val="NO"/>
        <w:rPr>
          <w:rFonts w:eastAsia="SimSun"/>
        </w:rPr>
      </w:pPr>
      <w:r w:rsidRPr="009F542A">
        <w:rPr>
          <w:rFonts w:eastAsia="SimSun"/>
        </w:rPr>
        <w:t>NOTE 1:</w:t>
      </w:r>
      <w:r w:rsidRPr="009F542A">
        <w:rPr>
          <w:rFonts w:eastAsia="SimSun"/>
        </w:rPr>
        <w:tab/>
        <w:t xml:space="preserve">The Access Type of 3GPP also includes the use of </w:t>
      </w:r>
      <w:proofErr w:type="spellStart"/>
      <w:r w:rsidRPr="009F542A">
        <w:rPr>
          <w:rFonts w:eastAsia="SimSun"/>
        </w:rPr>
        <w:t>ProSe</w:t>
      </w:r>
      <w:proofErr w:type="spellEnd"/>
      <w:r w:rsidRPr="009F542A">
        <w:rPr>
          <w:rFonts w:eastAsia="SimSun"/>
        </w:rPr>
        <w:t xml:space="preserve"> UE-to-Network Relay access as defined in TS 23.304 [34].</w:t>
      </w:r>
    </w:p>
    <w:p w14:paraId="2EF19886" w14:textId="77777777" w:rsidR="00D028FA" w:rsidRPr="009F542A" w:rsidRDefault="00D028FA" w:rsidP="00D028FA">
      <w:pPr>
        <w:pStyle w:val="B2"/>
        <w:rPr>
          <w:rFonts w:eastAsia="SimSun"/>
        </w:rPr>
      </w:pPr>
      <w:r w:rsidRPr="009F542A">
        <w:rPr>
          <w:rFonts w:eastAsia="SimSun"/>
        </w:rPr>
        <w:t>2g)</w:t>
      </w:r>
      <w:r w:rsidRPr="009F542A">
        <w:rPr>
          <w:rFonts w:eastAsia="SimSun"/>
        </w:rPr>
        <w:tab/>
      </w:r>
      <w:proofErr w:type="spellStart"/>
      <w:r w:rsidRPr="009F542A">
        <w:rPr>
          <w:rFonts w:eastAsia="SimSun"/>
        </w:rPr>
        <w:t>ProSe</w:t>
      </w:r>
      <w:proofErr w:type="spellEnd"/>
      <w:r w:rsidRPr="009F542A">
        <w:rPr>
          <w:rFonts w:eastAsia="SimSun"/>
        </w:rPr>
        <w:t xml:space="preserve"> Layer-3 UE-to-Network Relay Offload Policy: This is used by the UE to determine if the matching application should be routed via a </w:t>
      </w:r>
      <w:proofErr w:type="spellStart"/>
      <w:r w:rsidRPr="009F542A">
        <w:rPr>
          <w:rFonts w:eastAsia="SimSun"/>
        </w:rPr>
        <w:t>ProSe</w:t>
      </w:r>
      <w:proofErr w:type="spellEnd"/>
      <w:r w:rsidRPr="009F542A">
        <w:rPr>
          <w:rFonts w:eastAsia="SimSun"/>
        </w:rPr>
        <w:t xml:space="preserve"> Layer-3 UE-to-Network Relay outside of a PDU Session. If this indication is not present the traffic shall not be routed via a </w:t>
      </w:r>
      <w:proofErr w:type="spellStart"/>
      <w:r w:rsidRPr="009F542A">
        <w:rPr>
          <w:rFonts w:eastAsia="SimSun"/>
        </w:rPr>
        <w:t>ProSe</w:t>
      </w:r>
      <w:proofErr w:type="spellEnd"/>
      <w:r w:rsidRPr="009F542A">
        <w:rPr>
          <w:rFonts w:eastAsia="SimSun"/>
        </w:rPr>
        <w:t xml:space="preserve"> Layer-3 UE-to-Network Relay outside of a PDU Session.</w:t>
      </w:r>
    </w:p>
    <w:p w14:paraId="057518E3" w14:textId="5724814E" w:rsidR="00D028FA" w:rsidRPr="009F542A" w:rsidRDefault="00D028FA" w:rsidP="00D028FA">
      <w:pPr>
        <w:pStyle w:val="B2"/>
        <w:rPr>
          <w:lang w:eastAsia="zh-CN"/>
        </w:rPr>
      </w:pPr>
      <w:r w:rsidRPr="009F542A">
        <w:rPr>
          <w:lang w:eastAsia="zh-CN"/>
        </w:rPr>
        <w:t>2h)</w:t>
      </w:r>
      <w:r w:rsidRPr="009F542A">
        <w:rPr>
          <w:lang w:eastAsia="zh-CN"/>
        </w:rPr>
        <w:tab/>
        <w:t>PDU Session Pair ID: If the UE needs to establish a PDU Session for the matching application, this indicates PDU Sessions with same PDU Session Pair ID are paired for redundant transmission.</w:t>
      </w:r>
    </w:p>
    <w:p w14:paraId="78486586" w14:textId="2E817410" w:rsidR="00D028FA" w:rsidRPr="009F542A" w:rsidRDefault="00D028FA" w:rsidP="00D028FA">
      <w:pPr>
        <w:pStyle w:val="B2"/>
        <w:rPr>
          <w:lang w:eastAsia="zh-CN"/>
        </w:rPr>
      </w:pPr>
      <w:r w:rsidRPr="009F542A">
        <w:rPr>
          <w:lang w:eastAsia="zh-CN"/>
        </w:rPr>
        <w:lastRenderedPageBreak/>
        <w:t>2i)</w:t>
      </w:r>
      <w:r w:rsidRPr="009F542A">
        <w:rPr>
          <w:lang w:eastAsia="zh-CN"/>
        </w:rPr>
        <w:tab/>
        <w:t>RSN: If the UE needs to establish a PDU Session for the matching application, this indicates RSN for redundant transmission.</w:t>
      </w:r>
    </w:p>
    <w:p w14:paraId="3EC4C1CE" w14:textId="2DAC2150" w:rsidR="00362251" w:rsidRPr="009F542A" w:rsidRDefault="00D028FA" w:rsidP="00FA3061">
      <w:pPr>
        <w:pStyle w:val="B2"/>
        <w:rPr>
          <w:lang w:eastAsia="zh-CN"/>
        </w:rPr>
      </w:pPr>
      <w:r w:rsidRPr="009F542A">
        <w:rPr>
          <w:lang w:eastAsia="zh-CN"/>
        </w:rPr>
        <w:t>2j)</w:t>
      </w:r>
      <w:r w:rsidRPr="009F542A">
        <w:rPr>
          <w:lang w:eastAsia="zh-CN"/>
        </w:rPr>
        <w:tab/>
      </w:r>
      <w:proofErr w:type="spellStart"/>
      <w:r w:rsidRPr="009F542A">
        <w:rPr>
          <w:lang w:eastAsia="zh-CN"/>
        </w:rPr>
        <w:t>ProSe</w:t>
      </w:r>
      <w:proofErr w:type="spellEnd"/>
      <w:r w:rsidRPr="009F542A">
        <w:rPr>
          <w:lang w:eastAsia="zh-CN"/>
        </w:rPr>
        <w:t xml:space="preserve"> Multi-path Preference: It indicates to UE whether a matching application is preferred to be routed via multipath (i.e. via a PDU Session over </w:t>
      </w:r>
      <w:proofErr w:type="spellStart"/>
      <w:r w:rsidRPr="009F542A">
        <w:rPr>
          <w:lang w:eastAsia="zh-CN"/>
        </w:rPr>
        <w:t>Uu</w:t>
      </w:r>
      <w:proofErr w:type="spellEnd"/>
      <w:r w:rsidRPr="009F542A">
        <w:rPr>
          <w:lang w:eastAsia="zh-CN"/>
        </w:rPr>
        <w:t xml:space="preserve"> reference point and via </w:t>
      </w:r>
      <w:proofErr w:type="spellStart"/>
      <w:r w:rsidRPr="009F542A">
        <w:rPr>
          <w:lang w:eastAsia="zh-CN"/>
        </w:rPr>
        <w:t>ProSe</w:t>
      </w:r>
      <w:proofErr w:type="spellEnd"/>
      <w:r w:rsidRPr="009F542A">
        <w:rPr>
          <w:lang w:eastAsia="zh-CN"/>
        </w:rPr>
        <w:t xml:space="preserve"> Layer-3 UE-to-Network Relay outside of a PDU Session).</w:t>
      </w:r>
      <w:bookmarkStart w:id="20" w:name="_Hlk132712538"/>
      <w:r w:rsidR="00362251" w:rsidRPr="009F542A">
        <w:rPr>
          <w:rFonts w:eastAsia="SimSun"/>
        </w:rPr>
        <w:tab/>
      </w:r>
      <w:bookmarkEnd w:id="20"/>
    </w:p>
    <w:p w14:paraId="78CCE67E" w14:textId="77777777" w:rsidR="00596FCA" w:rsidRPr="009F542A" w:rsidRDefault="00596FCA" w:rsidP="00596FCA">
      <w:pPr>
        <w:pStyle w:val="B1"/>
        <w:rPr>
          <w:lang w:eastAsia="zh-CN"/>
        </w:rPr>
      </w:pPr>
      <w:r w:rsidRPr="009F542A">
        <w:rPr>
          <w:lang w:eastAsia="zh-CN"/>
        </w:rPr>
        <w:t>3)</w:t>
      </w:r>
      <w:r w:rsidRPr="009F542A">
        <w:rPr>
          <w:lang w:eastAsia="zh-CN"/>
        </w:rPr>
        <w:tab/>
        <w:t xml:space="preserve">V2X Policy (V2XP): This policy provides configuration parameters to the UE for V2X communication over PC5 reference point or over </w:t>
      </w:r>
      <w:proofErr w:type="spellStart"/>
      <w:r w:rsidRPr="009F542A">
        <w:rPr>
          <w:lang w:eastAsia="zh-CN"/>
        </w:rPr>
        <w:t>Uu</w:t>
      </w:r>
      <w:proofErr w:type="spellEnd"/>
      <w:r w:rsidRPr="009F542A">
        <w:rPr>
          <w:lang w:eastAsia="zh-CN"/>
        </w:rPr>
        <w:t xml:space="preserve"> reference point or both. V2X Policies are defined in clause 5.1.2.1 and clause 5.1.3.1 of TS 23.287 [28].</w:t>
      </w:r>
    </w:p>
    <w:p w14:paraId="67B35560" w14:textId="34AC4A5B" w:rsidR="00596FCA" w:rsidRPr="009F542A" w:rsidRDefault="00596FCA" w:rsidP="00596FCA">
      <w:pPr>
        <w:pStyle w:val="B1"/>
        <w:rPr>
          <w:lang w:eastAsia="zh-CN"/>
        </w:rPr>
      </w:pPr>
      <w:r w:rsidRPr="009F542A">
        <w:rPr>
          <w:lang w:eastAsia="zh-CN"/>
        </w:rPr>
        <w:t>4)</w:t>
      </w:r>
      <w:r w:rsidRPr="009F542A">
        <w:rPr>
          <w:lang w:eastAsia="zh-CN"/>
        </w:rPr>
        <w:tab/>
      </w:r>
      <w:proofErr w:type="spellStart"/>
      <w:r w:rsidRPr="009F542A">
        <w:rPr>
          <w:lang w:eastAsia="zh-CN"/>
        </w:rPr>
        <w:t>ProSe</w:t>
      </w:r>
      <w:proofErr w:type="spellEnd"/>
      <w:r w:rsidRPr="009F542A">
        <w:rPr>
          <w:lang w:eastAsia="zh-CN"/>
        </w:rPr>
        <w:t xml:space="preserve"> Policy (</w:t>
      </w:r>
      <w:proofErr w:type="spellStart"/>
      <w:r w:rsidRPr="009F542A">
        <w:rPr>
          <w:lang w:eastAsia="zh-CN"/>
        </w:rPr>
        <w:t>ProSeP</w:t>
      </w:r>
      <w:proofErr w:type="spellEnd"/>
      <w:r w:rsidRPr="009F542A">
        <w:rPr>
          <w:lang w:eastAsia="zh-CN"/>
        </w:rPr>
        <w:t xml:space="preserve">): This policy provides configuration parameters to the UE for </w:t>
      </w:r>
      <w:proofErr w:type="spellStart"/>
      <w:r w:rsidRPr="009F542A">
        <w:rPr>
          <w:lang w:eastAsia="zh-CN"/>
        </w:rPr>
        <w:t>ProSe</w:t>
      </w:r>
      <w:proofErr w:type="spellEnd"/>
      <w:r w:rsidRPr="009F542A">
        <w:rPr>
          <w:lang w:eastAsia="zh-CN"/>
        </w:rPr>
        <w:t xml:space="preserve"> </w:t>
      </w:r>
      <w:r w:rsidR="00C12C41" w:rsidRPr="009F542A">
        <w:rPr>
          <w:lang w:eastAsia="zh-CN"/>
        </w:rPr>
        <w:t xml:space="preserve">feature </w:t>
      </w:r>
      <w:r w:rsidRPr="009F542A">
        <w:rPr>
          <w:lang w:eastAsia="zh-CN"/>
        </w:rPr>
        <w:t>defined in clauses 5.1 of TS 23.304 [34].</w:t>
      </w:r>
    </w:p>
    <w:p w14:paraId="02EE54A4" w14:textId="48CEBD4B" w:rsidR="00E12773" w:rsidRPr="009F542A" w:rsidRDefault="00E12773" w:rsidP="00E12773">
      <w:pPr>
        <w:pStyle w:val="B1"/>
        <w:rPr>
          <w:lang w:eastAsia="zh-CN"/>
        </w:rPr>
      </w:pPr>
      <w:r w:rsidRPr="009F542A">
        <w:rPr>
          <w:lang w:eastAsia="zh-CN"/>
        </w:rPr>
        <w:t>5)</w:t>
      </w:r>
      <w:r w:rsidRPr="009F542A">
        <w:rPr>
          <w:lang w:eastAsia="zh-CN"/>
        </w:rPr>
        <w:tab/>
      </w:r>
      <w:bookmarkStart w:id="21" w:name="_Hlk138253254"/>
      <w:r w:rsidRPr="009F542A">
        <w:t>Ranging/</w:t>
      </w:r>
      <w:proofErr w:type="spellStart"/>
      <w:r w:rsidRPr="009F542A">
        <w:t>Sidelink</w:t>
      </w:r>
      <w:proofErr w:type="spellEnd"/>
      <w:r w:rsidRPr="009F542A">
        <w:t xml:space="preserve"> Positioning Policy (RSLPP)</w:t>
      </w:r>
      <w:bookmarkEnd w:id="21"/>
      <w:r w:rsidRPr="009F542A">
        <w:rPr>
          <w:lang w:eastAsia="zh-CN"/>
        </w:rPr>
        <w:t>: This policy provides configuration parameters to the UE for Ranging/</w:t>
      </w:r>
      <w:proofErr w:type="spellStart"/>
      <w:r w:rsidRPr="009F542A">
        <w:rPr>
          <w:lang w:eastAsia="zh-CN"/>
        </w:rPr>
        <w:t>Sidelink</w:t>
      </w:r>
      <w:proofErr w:type="spellEnd"/>
      <w:r w:rsidRPr="009F542A">
        <w:rPr>
          <w:lang w:eastAsia="zh-CN"/>
        </w:rPr>
        <w:t xml:space="preserve"> Positioning control.</w:t>
      </w:r>
      <w:r w:rsidRPr="009F542A">
        <w:t xml:space="preserve"> Ranging/</w:t>
      </w:r>
      <w:proofErr w:type="spellStart"/>
      <w:r w:rsidRPr="009F542A">
        <w:t>Sidelink</w:t>
      </w:r>
      <w:proofErr w:type="spellEnd"/>
      <w:r w:rsidRPr="009F542A">
        <w:t xml:space="preserve"> Positioning</w:t>
      </w:r>
      <w:r w:rsidRPr="009F542A">
        <w:rPr>
          <w:lang w:eastAsia="zh-CN"/>
        </w:rPr>
        <w:t xml:space="preserve"> Policies are defined in </w:t>
      </w:r>
      <w:r w:rsidRPr="009F542A">
        <w:t>clause 5.1 of TS 23.586 [xx]</w:t>
      </w:r>
      <w:r w:rsidRPr="009F542A">
        <w:rPr>
          <w:lang w:eastAsia="zh-CN"/>
        </w:rPr>
        <w:t>.</w:t>
      </w:r>
    </w:p>
    <w:p w14:paraId="701976E6" w14:textId="77777777" w:rsidR="00A04196" w:rsidRPr="009F542A" w:rsidRDefault="00A04196" w:rsidP="00A04196">
      <w:pPr>
        <w:pStyle w:val="B1"/>
        <w:rPr>
          <w:lang w:eastAsia="zh-CN"/>
        </w:rPr>
      </w:pPr>
      <w:r w:rsidRPr="009F542A">
        <w:rPr>
          <w:lang w:eastAsia="zh-CN"/>
        </w:rPr>
        <w:t>5)</w:t>
      </w:r>
      <w:r w:rsidRPr="009F542A">
        <w:rPr>
          <w:lang w:eastAsia="zh-CN"/>
        </w:rPr>
        <w:tab/>
      </w:r>
      <w:bookmarkStart w:id="22" w:name="_Hlk138253272"/>
      <w:r w:rsidRPr="009F542A">
        <w:rPr>
          <w:lang w:eastAsia="zh-CN"/>
        </w:rPr>
        <w:t>A2X Policy (A2XP)</w:t>
      </w:r>
      <w:bookmarkEnd w:id="22"/>
      <w:r w:rsidRPr="009F542A">
        <w:rPr>
          <w:lang w:eastAsia="zh-CN"/>
        </w:rPr>
        <w:t xml:space="preserve">: This policy provides configuration parameters to the UE for A2X communication over PC5 reference point or over </w:t>
      </w:r>
      <w:proofErr w:type="spellStart"/>
      <w:r w:rsidRPr="009F542A">
        <w:rPr>
          <w:lang w:eastAsia="zh-CN"/>
        </w:rPr>
        <w:t>Uu</w:t>
      </w:r>
      <w:proofErr w:type="spellEnd"/>
      <w:r w:rsidRPr="009F542A">
        <w:rPr>
          <w:lang w:eastAsia="zh-CN"/>
        </w:rPr>
        <w:t xml:space="preserve"> reference point or both. A2X Policies are defined in clause 4.2.1.2.2 of TS 23.256 [3x].</w:t>
      </w:r>
    </w:p>
    <w:p w14:paraId="3E40C3AF" w14:textId="77777777" w:rsidR="00A04196" w:rsidRPr="009F542A" w:rsidRDefault="00A04196" w:rsidP="00E12773">
      <w:pPr>
        <w:pStyle w:val="B1"/>
        <w:rPr>
          <w:lang w:eastAsia="zh-CN"/>
        </w:rPr>
      </w:pPr>
    </w:p>
    <w:p w14:paraId="5DF108E0" w14:textId="77777777" w:rsidR="00E12773" w:rsidRPr="009F542A" w:rsidRDefault="00E12773" w:rsidP="00596FCA">
      <w:pPr>
        <w:pStyle w:val="B1"/>
        <w:rPr>
          <w:lang w:eastAsia="zh-CN"/>
        </w:rPr>
      </w:pPr>
    </w:p>
    <w:p w14:paraId="5990F206" w14:textId="77777777" w:rsidR="00D028FA" w:rsidRPr="009F542A" w:rsidRDefault="00D028FA" w:rsidP="00D028FA">
      <w:pPr>
        <w:rPr>
          <w:lang w:eastAsia="zh-CN"/>
        </w:rPr>
      </w:pPr>
      <w:r w:rsidRPr="009F542A">
        <w:rPr>
          <w:lang w:eastAsia="zh-CN"/>
        </w:rPr>
        <w:t xml:space="preserve">The ANDSP and </w:t>
      </w:r>
      <w:r w:rsidRPr="009F542A">
        <w:t xml:space="preserve">URSP </w:t>
      </w:r>
      <w:r w:rsidRPr="009F542A">
        <w:rPr>
          <w:lang w:eastAsia="zh-CN"/>
        </w:rPr>
        <w:t>may be pre-configured in the UE or may be provisioned to UE from PCF. The pre-configured policy shall be applied by the UE only when it has not received the same type of policy from PCF.</w:t>
      </w:r>
    </w:p>
    <w:p w14:paraId="28A1AA3F" w14:textId="77777777" w:rsidR="00D028FA" w:rsidRPr="009F542A" w:rsidRDefault="00D028FA" w:rsidP="00D028FA">
      <w:pPr>
        <w:rPr>
          <w:rFonts w:eastAsia="SimSun"/>
        </w:rPr>
      </w:pPr>
      <w:r w:rsidRPr="009F542A">
        <w:rPr>
          <w:rFonts w:eastAsia="SimSun"/>
        </w:rPr>
        <w:t>The methods of configuring V2XP to the UE, including (pre-) configuration and provisioning, and the priority of the same type of parameters acquired from different sources are defined in clause 5.1.1 of TS 23.287 [28].</w:t>
      </w:r>
    </w:p>
    <w:p w14:paraId="5D0CF319" w14:textId="5C625C5E" w:rsidR="00D028FA" w:rsidRPr="009F542A" w:rsidRDefault="00D028FA" w:rsidP="00D028FA">
      <w:pPr>
        <w:rPr>
          <w:rFonts w:eastAsia="SimSun"/>
        </w:rPr>
      </w:pPr>
      <w:r w:rsidRPr="009F542A">
        <w:rPr>
          <w:rFonts w:eastAsia="SimSun"/>
        </w:rPr>
        <w:t xml:space="preserve">The methods of configuring </w:t>
      </w:r>
      <w:proofErr w:type="spellStart"/>
      <w:r w:rsidRPr="009F542A">
        <w:rPr>
          <w:rFonts w:eastAsia="SimSun"/>
        </w:rPr>
        <w:t>ProSeP</w:t>
      </w:r>
      <w:proofErr w:type="spellEnd"/>
      <w:r w:rsidRPr="009F542A">
        <w:rPr>
          <w:rFonts w:eastAsia="SimSun"/>
        </w:rPr>
        <w:t xml:space="preserve"> to the UE, including (pre-)configuration and provisioning, and the priority of the same type of parameters acquired from different sources are defined in clause 5.1.1 of TS 23.304 [34].</w:t>
      </w:r>
    </w:p>
    <w:p w14:paraId="447E7CE2" w14:textId="14772586" w:rsidR="00A04196" w:rsidRPr="009F542A" w:rsidRDefault="00A04196" w:rsidP="00D028FA">
      <w:r w:rsidRPr="009F542A">
        <w:t>The methods of configuring A2XP to the UE, including (pre-) configuration and provisioning, and the priority of the same type of parameters acquired from different sources are defined in clause 4.2.1.2.2 of TS 23.256 [3x].</w:t>
      </w:r>
    </w:p>
    <w:p w14:paraId="7AF4C08F" w14:textId="6B209D06" w:rsidR="008E55E7" w:rsidRPr="009F542A" w:rsidRDefault="008E55E7" w:rsidP="00D028FA">
      <w:pPr>
        <w:rPr>
          <w:lang w:eastAsia="zh-CN"/>
        </w:rPr>
      </w:pPr>
      <w:r w:rsidRPr="009F542A">
        <w:rPr>
          <w:noProof/>
        </w:rPr>
        <w:t xml:space="preserve">The ANDSP policy, V2X Policy, </w:t>
      </w:r>
      <w:proofErr w:type="spellStart"/>
      <w:r w:rsidRPr="009F542A">
        <w:rPr>
          <w:lang w:eastAsia="zh-CN"/>
        </w:rPr>
        <w:t>ProSe</w:t>
      </w:r>
      <w:proofErr w:type="spellEnd"/>
      <w:r w:rsidRPr="009F542A">
        <w:rPr>
          <w:lang w:eastAsia="zh-CN"/>
        </w:rPr>
        <w:t xml:space="preserve"> Policy (</w:t>
      </w:r>
      <w:proofErr w:type="spellStart"/>
      <w:r w:rsidRPr="009F542A">
        <w:rPr>
          <w:lang w:eastAsia="zh-CN"/>
        </w:rPr>
        <w:t>ProSeP</w:t>
      </w:r>
      <w:proofErr w:type="spellEnd"/>
      <w:r w:rsidRPr="009F542A">
        <w:rPr>
          <w:lang w:eastAsia="zh-CN"/>
        </w:rPr>
        <w:t>) are not appl</w:t>
      </w:r>
      <w:r w:rsidR="007C428E" w:rsidRPr="009F542A">
        <w:rPr>
          <w:lang w:eastAsia="zh-CN"/>
        </w:rPr>
        <w:t>i</w:t>
      </w:r>
      <w:r w:rsidRPr="009F542A">
        <w:rPr>
          <w:lang w:eastAsia="zh-CN"/>
        </w:rPr>
        <w:t xml:space="preserve">cable to </w:t>
      </w:r>
      <w:r w:rsidR="006E525C" w:rsidRPr="009F542A">
        <w:rPr>
          <w:lang w:eastAsia="zh-CN"/>
        </w:rPr>
        <w:t>any of 5G-RG, FN-RG and AUN3 devices</w:t>
      </w:r>
      <w:r w:rsidRPr="009F542A">
        <w:rPr>
          <w:lang w:eastAsia="zh-CN"/>
        </w:rPr>
        <w:t xml:space="preserve">. The </w:t>
      </w:r>
      <w:proofErr w:type="spellStart"/>
      <w:r w:rsidRPr="009F542A">
        <w:rPr>
          <w:rFonts w:eastAsia="SimSun"/>
        </w:rPr>
        <w:t>ProSe</w:t>
      </w:r>
      <w:proofErr w:type="spellEnd"/>
      <w:r w:rsidRPr="009F542A">
        <w:rPr>
          <w:rFonts w:eastAsia="SimSun"/>
        </w:rPr>
        <w:t xml:space="preserve"> Layer-3 UE-to-Network Relay Offload Policy, </w:t>
      </w:r>
      <w:r w:rsidRPr="009F542A">
        <w:rPr>
          <w:lang w:eastAsia="zh-CN"/>
        </w:rPr>
        <w:t xml:space="preserve">PDU Session Pair ID, RSN and </w:t>
      </w:r>
      <w:proofErr w:type="spellStart"/>
      <w:r w:rsidRPr="009F542A">
        <w:rPr>
          <w:lang w:eastAsia="zh-CN"/>
        </w:rPr>
        <w:t>ProSe</w:t>
      </w:r>
      <w:proofErr w:type="spellEnd"/>
      <w:r w:rsidRPr="009F542A">
        <w:rPr>
          <w:lang w:eastAsia="zh-CN"/>
        </w:rPr>
        <w:t xml:space="preserve"> Multi-path Preference</w:t>
      </w:r>
      <w:r w:rsidRPr="009F542A">
        <w:rPr>
          <w:rFonts w:eastAsia="SimSun"/>
        </w:rPr>
        <w:t xml:space="preserve"> components of</w:t>
      </w:r>
      <w:r w:rsidRPr="009F542A">
        <w:t xml:space="preserve"> </w:t>
      </w:r>
      <w:r w:rsidR="007C428E" w:rsidRPr="009F542A">
        <w:t xml:space="preserve">the Route Selection </w:t>
      </w:r>
      <w:r w:rsidRPr="009F542A">
        <w:t xml:space="preserve">descriptor are not applicable to </w:t>
      </w:r>
      <w:r w:rsidRPr="009F542A">
        <w:rPr>
          <w:lang w:eastAsia="zh-CN"/>
        </w:rPr>
        <w:t>5G-RG, FN-RG and AUN3</w:t>
      </w:r>
      <w:r w:rsidR="007C428E" w:rsidRPr="009F542A">
        <w:rPr>
          <w:lang w:eastAsia="zh-CN"/>
        </w:rPr>
        <w:t xml:space="preserve"> devices.</w:t>
      </w:r>
    </w:p>
    <w:p w14:paraId="54D6F978" w14:textId="77777777" w:rsidR="00D028FA" w:rsidRPr="009F542A" w:rsidRDefault="00D028FA" w:rsidP="00D028FA">
      <w:pPr>
        <w:rPr>
          <w:rFonts w:eastAsia="SimSun"/>
        </w:rPr>
      </w:pPr>
      <w:r w:rsidRPr="009F542A">
        <w:rPr>
          <w:rFonts w:eastAsia="SimSun"/>
        </w:rPr>
        <w:t xml:space="preserve">The PCF selects the UE policy information applicable for each UE based on local configuration, operator policies taking into consideration </w:t>
      </w:r>
      <w:r w:rsidRPr="009F542A">
        <w:t>the</w:t>
      </w:r>
      <w:r w:rsidRPr="009F542A">
        <w:rPr>
          <w:rFonts w:eastAsia="SimSun"/>
        </w:rPr>
        <w:t xml:space="preserve"> information </w:t>
      </w:r>
      <w:r w:rsidRPr="009F542A">
        <w:t>defined in clause 6.2.1.2 and the PCF determines the URSP Rules for the UE using input from NWDAF as one of the inputs</w:t>
      </w:r>
      <w:r w:rsidRPr="009F542A">
        <w:rPr>
          <w:rFonts w:eastAsia="SimSun"/>
        </w:rPr>
        <w:t>.</w:t>
      </w:r>
    </w:p>
    <w:p w14:paraId="562D664E" w14:textId="77777777" w:rsidR="00D028FA" w:rsidRPr="009F542A" w:rsidRDefault="00D028FA" w:rsidP="00D028FA">
      <w:pPr>
        <w:rPr>
          <w:rFonts w:eastAsia="SimSun"/>
        </w:rPr>
      </w:pPr>
      <w:r w:rsidRPr="009F542A">
        <w:rPr>
          <w:rFonts w:eastAsia="SimSun"/>
        </w:rPr>
        <w:t>In the case of a roaming UE, the V-PCF may retrieve UE policy information from the H-PCF over N24/</w:t>
      </w:r>
      <w:proofErr w:type="spellStart"/>
      <w:r w:rsidRPr="009F542A">
        <w:rPr>
          <w:rFonts w:eastAsia="SimSun"/>
        </w:rPr>
        <w:t>Npcf</w:t>
      </w:r>
      <w:proofErr w:type="spellEnd"/>
      <w:r w:rsidRPr="009F542A">
        <w:rPr>
          <w:rFonts w:eastAsia="SimSun"/>
        </w:rPr>
        <w:t>. When the UE is roaming and the UE has valid rules from both HPLMN and VPLMN the UE gives priority to the valid ANDSP rules from the VPLMN.</w:t>
      </w:r>
    </w:p>
    <w:p w14:paraId="26BAA5E4" w14:textId="47D5094B" w:rsidR="00D028FA" w:rsidRPr="009F542A" w:rsidRDefault="00D028FA" w:rsidP="00D028FA">
      <w:r w:rsidRPr="009F542A">
        <w:t>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rsidR="00C12C41" w:rsidRPr="009F542A">
        <w:t xml:space="preserve"> If the UE does not indicate support for VPLMN specific URSP rules, the H-PCF may trigger an update of the UE’s URSP Rules, which may be based on the guidance from the VPLMN, upon receiving a notification that the UE has registered in the VPLMN.</w:t>
      </w:r>
    </w:p>
    <w:p w14:paraId="617AD05A" w14:textId="77777777" w:rsidR="00D028FA" w:rsidRPr="009F542A" w:rsidRDefault="00D028FA" w:rsidP="00D028FA">
      <w:r w:rsidRPr="009F542A">
        <w:t>The UE policy information shall be provided from the PCF to the AMF via N15/</w:t>
      </w:r>
      <w:proofErr w:type="spellStart"/>
      <w:r w:rsidRPr="009F542A">
        <w:t>Namf</w:t>
      </w:r>
      <w:proofErr w:type="spellEnd"/>
      <w:r w:rsidRPr="009F542A">
        <w:t xml:space="preserve"> interface and then from AMF to the UE via the N1 interface as described in clause 4.2.4.3 of TS 23.502 [3]. The AMF shall not change the UE policy information provided by PCF.</w:t>
      </w:r>
    </w:p>
    <w:p w14:paraId="3F97F333" w14:textId="77777777" w:rsidR="00D028FA" w:rsidRPr="009F542A" w:rsidRDefault="00D028FA" w:rsidP="00D028FA">
      <w:r w:rsidRPr="009F542A">
        <w:t xml:space="preserve">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w:t>
      </w:r>
      <w:r w:rsidRPr="009F542A">
        <w:lastRenderedPageBreak/>
        <w:t>the Notify message indicating that the UE enters the CM-Connected state, the PCF may retry to deliver the UE policy information.</w:t>
      </w:r>
    </w:p>
    <w:p w14:paraId="4359B196" w14:textId="77777777" w:rsidR="00D028FA" w:rsidRPr="009F542A" w:rsidRDefault="00D028FA" w:rsidP="00D028FA">
      <w:pPr>
        <w:pStyle w:val="NO"/>
      </w:pPr>
      <w:r w:rsidRPr="009F542A">
        <w:t>NOTE 2:</w:t>
      </w:r>
      <w:r w:rsidRPr="009F542A">
        <w:tab/>
        <w:t>For backward compatibility the PCF may subscribe the "Connectivity state changes (IDLE or CONNECTED)" event in Rel-15 AMF as defined in clause 5.2.2.3 of TS 23.502 [3].</w:t>
      </w:r>
    </w:p>
    <w:p w14:paraId="62FE9AF6" w14:textId="77777777" w:rsidR="00D028FA" w:rsidRPr="009F542A" w:rsidRDefault="00D028FA" w:rsidP="00D028FA">
      <w:r w:rsidRPr="009F542A">
        <w:t xml:space="preserve">If due to UE Local Configurations, a UE application requests a network connection using Non-Seamless Offload or </w:t>
      </w:r>
      <w:proofErr w:type="spellStart"/>
      <w:r w:rsidRPr="009F542A">
        <w:t>ProSe</w:t>
      </w:r>
      <w:proofErr w:type="spellEnd"/>
      <w:r w:rsidRPr="009F542A">
        <w:t xml:space="preserve"> Layer-3 UE-to-Network Relay Offload, the UE shall use Non-Seamless Offload for this application without evaluating the URSP rules. Otherwise, the UE shall select the PDU Session or Non-Seamless Offload in the following order:</w:t>
      </w:r>
    </w:p>
    <w:p w14:paraId="5C8BB68B" w14:textId="77777777" w:rsidR="00D028FA" w:rsidRPr="009F542A" w:rsidRDefault="00D028FA" w:rsidP="00D028FA">
      <w:pPr>
        <w:pStyle w:val="B1"/>
      </w:pPr>
      <w:r w:rsidRPr="009F542A">
        <w:t>-</w:t>
      </w:r>
      <w:r w:rsidRPr="009F542A">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9F542A">
        <w:t>ProSe</w:t>
      </w:r>
      <w:proofErr w:type="spellEnd"/>
      <w:r w:rsidRPr="009F542A">
        <w:t xml:space="preserve"> Layer-3 UE-to-Network Relay Offload according to this rule; Otherwise,</w:t>
      </w:r>
    </w:p>
    <w:p w14:paraId="08B5962F" w14:textId="77777777" w:rsidR="00D028FA" w:rsidRPr="009F542A" w:rsidRDefault="00D028FA" w:rsidP="00D028FA">
      <w:pPr>
        <w:pStyle w:val="B1"/>
      </w:pPr>
      <w:r w:rsidRPr="009F542A">
        <w:t>-</w:t>
      </w:r>
      <w:r w:rsidRPr="009F542A">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9F542A" w:rsidDel="000F2E0A">
        <w:t xml:space="preserve"> </w:t>
      </w:r>
      <w:r w:rsidRPr="009F542A">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9F542A">
        <w:t>ProSe</w:t>
      </w:r>
      <w:proofErr w:type="spellEnd"/>
      <w:r w:rsidRPr="009F542A">
        <w:t xml:space="preserve"> Layer-3 UE-to-Network Relay Offload according to the URSP rule with the "match all" Traffic descriptor; Otherwise,</w:t>
      </w:r>
    </w:p>
    <w:p w14:paraId="394F4C96" w14:textId="77777777" w:rsidR="00D028FA" w:rsidRPr="009F542A" w:rsidRDefault="00D028FA" w:rsidP="00D028FA">
      <w:pPr>
        <w:pStyle w:val="NO"/>
      </w:pPr>
      <w:r w:rsidRPr="009F542A">
        <w:t>NOTE 3:</w:t>
      </w:r>
      <w:r w:rsidRPr="009F542A">
        <w:tab/>
        <w:t>It is assumed that the S-NSSAI(s) in the UE Local Configurations are operator-provided S-NSSAI(s). The provision of the S-NSSAI(s) is not specified.</w:t>
      </w:r>
    </w:p>
    <w:p w14:paraId="3239E338" w14:textId="77777777" w:rsidR="00D028FA" w:rsidRPr="009F542A" w:rsidRDefault="00D028FA" w:rsidP="00D028FA">
      <w:pPr>
        <w:pStyle w:val="NO"/>
      </w:pPr>
      <w:r w:rsidRPr="009F542A">
        <w:t>NOTE 4:</w:t>
      </w:r>
      <w:r w:rsidRPr="009F542A">
        <w:tab/>
        <w:t>The application layer is not allowed to set the S-NSSAI when the UE establishes a PDU Session based on the UE Local Configurations.</w:t>
      </w:r>
    </w:p>
    <w:p w14:paraId="71CEB52E" w14:textId="77777777" w:rsidR="00D028FA" w:rsidRPr="009F542A" w:rsidRDefault="00D028FA" w:rsidP="00D028FA">
      <w:pPr>
        <w:pStyle w:val="NO"/>
      </w:pPr>
      <w:r w:rsidRPr="009F542A">
        <w:t>NOTE 5:</w:t>
      </w:r>
      <w:r w:rsidRPr="009F542A">
        <w:tab/>
        <w:t>Any missing information in the UE Local Configurations needed to build the PDU Session Establishment request can be the appropriate corresponding component from the URSP rule with the "match all" Traffic descriptor.</w:t>
      </w:r>
    </w:p>
    <w:p w14:paraId="22099DC0" w14:textId="151AD84B" w:rsidR="00D028FA" w:rsidRPr="009F542A" w:rsidRDefault="00D028FA" w:rsidP="00D028FA">
      <w:pPr>
        <w:pStyle w:val="B1"/>
      </w:pPr>
      <w:r w:rsidRPr="009F542A">
        <w:t>-</w:t>
      </w:r>
      <w:r w:rsidRPr="009F542A">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9F542A">
        <w:t>ProSe</w:t>
      </w:r>
      <w:proofErr w:type="spellEnd"/>
      <w:r w:rsidRPr="009F542A">
        <w:t xml:space="preserve"> Layer-3 UE-to-Network Relay Offload according to the URSP rule with the "match all" Traffic descriptor.</w:t>
      </w:r>
    </w:p>
    <w:p w14:paraId="0EEED163" w14:textId="77777777" w:rsidR="00E12773" w:rsidRPr="009F542A" w:rsidRDefault="00E12773" w:rsidP="00E12773">
      <w:pPr>
        <w:pStyle w:val="NO"/>
      </w:pPr>
      <w:r w:rsidRPr="009F542A">
        <w:t>NOTE x: The UE evaluates both VPLMN and non-VPLMN specific URSP Rules as defined in clause 6.6.2.2.3.</w:t>
      </w:r>
    </w:p>
    <w:p w14:paraId="41E87C21" w14:textId="77777777" w:rsidR="00E12773" w:rsidRPr="009F542A" w:rsidRDefault="00E12773" w:rsidP="00E12773">
      <w:pPr>
        <w:pStyle w:val="B1"/>
        <w:ind w:left="0" w:firstLine="0"/>
      </w:pPr>
    </w:p>
    <w:p w14:paraId="65F581ED" w14:textId="77777777" w:rsidR="00D028FA" w:rsidRPr="009F542A" w:rsidRDefault="00D028FA" w:rsidP="00D028FA">
      <w:pPr>
        <w:rPr>
          <w:lang w:eastAsia="zh-CN"/>
        </w:rPr>
      </w:pPr>
      <w:r w:rsidRPr="009F542A">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16863D43" w14:textId="77777777" w:rsidR="00D028FA" w:rsidRPr="009F542A" w:rsidRDefault="00D028FA" w:rsidP="00D028FA">
      <w:pPr>
        <w:rPr>
          <w:lang w:eastAsia="zh-CN"/>
        </w:rPr>
      </w:pPr>
      <w:r w:rsidRPr="009F542A">
        <w:rPr>
          <w:lang w:eastAsia="zh-CN"/>
        </w:rPr>
        <w:t>If there are multiple IPv6 prefixes within the PDU Session, then the IPv6 multi-homed routing rules, described in clause 5.8.2.2.2</w:t>
      </w:r>
      <w:r w:rsidRPr="009F542A">
        <w:t xml:space="preserve"> in TS 23.501 [2]</w:t>
      </w:r>
      <w:r w:rsidRPr="009F542A">
        <w:rPr>
          <w:lang w:eastAsia="zh-CN"/>
        </w:rPr>
        <w:t>, on the UE shall be used to select which IPv6 prefix to route the traffic of the application.</w:t>
      </w:r>
    </w:p>
    <w:p w14:paraId="36E8F6DA" w14:textId="77777777" w:rsidR="00D028FA" w:rsidRPr="009F542A" w:rsidRDefault="00D028FA" w:rsidP="00D028FA">
      <w:pPr>
        <w:pStyle w:val="NO"/>
        <w:rPr>
          <w:lang w:eastAsia="zh-CN"/>
        </w:rPr>
      </w:pPr>
      <w:r w:rsidRPr="009F542A">
        <w:rPr>
          <w:lang w:eastAsia="zh-CN"/>
        </w:rPr>
        <w:t>NOTE 5:</w:t>
      </w:r>
      <w:r w:rsidRPr="009F542A">
        <w:rPr>
          <w:lang w:eastAsia="zh-CN"/>
        </w:rPr>
        <w:tab/>
        <w:t xml:space="preserve">For the case that </w:t>
      </w:r>
      <w:r w:rsidRPr="009F542A">
        <w:t>an application cannot be associated to any PDU Session, the UE can inform the application that association of the application to PDU Session fails.</w:t>
      </w:r>
    </w:p>
    <w:p w14:paraId="2252D5ED" w14:textId="77777777" w:rsidR="00D028FA" w:rsidRPr="009F542A" w:rsidRDefault="00D028FA" w:rsidP="00D028FA">
      <w:r w:rsidRPr="009F542A">
        <w:rPr>
          <w:rPrChange w:id="23" w:author="UAS" w:date="2023-06-21T15:28:00Z">
            <w:rPr/>
          </w:rPrChange>
        </w:rPr>
        <w:t>The PCF may subscribe to analytics on "WLAN performance" from NWDAF following the procedures and services described in TS 23.288 [24]. When the PCF gets a notification from the NWDAF, the PCF may try to update WLANSP rules.</w:t>
      </w:r>
    </w:p>
    <w:p w14:paraId="5EE59892" w14:textId="3D936088" w:rsidR="00D028FA" w:rsidRPr="009F542A" w:rsidRDefault="00D028FA" w:rsidP="00D028FA">
      <w:r w:rsidRPr="009F542A">
        <w:t>The PCF may use Spending Limits information from the CHF to decide whether to install, update or delete URSP rules, as defined in clause 6.1.1.4.</w:t>
      </w:r>
    </w:p>
    <w:p w14:paraId="1A05E1F4" w14:textId="49F8E9AF" w:rsidR="00E25671" w:rsidRPr="009F542A" w:rsidRDefault="00E25671" w:rsidP="00E25671">
      <w:pPr>
        <w:rPr>
          <w:ins w:id="24" w:author="Huawei6" w:date="2023-04-28T14:43:00Z"/>
        </w:rPr>
      </w:pPr>
      <w:ins w:id="25" w:author="Huawei8" w:date="2023-05-05T17:55:00Z">
        <w:r w:rsidRPr="009F542A">
          <w:rPr>
            <w:rPrChange w:id="26" w:author="Huawei8" w:date="2023-05-05T17:56:00Z">
              <w:rPr/>
            </w:rPrChange>
          </w:rPr>
          <w:t xml:space="preserve">The definition of </w:t>
        </w:r>
      </w:ins>
      <w:ins w:id="27" w:author="Huawei8" w:date="2023-05-05T18:11:00Z">
        <w:r w:rsidRPr="009F542A">
          <w:t>UE policy co</w:t>
        </w:r>
      </w:ins>
      <w:ins w:id="28" w:author="Huawei8" w:date="2023-05-05T18:12:00Z">
        <w:r w:rsidRPr="009F542A">
          <w:t>ntrol</w:t>
        </w:r>
      </w:ins>
      <w:ins w:id="29" w:author="Huawei8" w:date="2023-05-05T17:55:00Z">
        <w:r w:rsidRPr="009F542A">
          <w:rPr>
            <w:rPrChange w:id="30" w:author="Huawei8" w:date="2023-05-05T17:56:00Z">
              <w:rPr/>
            </w:rPrChange>
          </w:rPr>
          <w:t xml:space="preserve"> for </w:t>
        </w:r>
      </w:ins>
      <w:ins w:id="31" w:author="UAS" w:date="2023-06-21T14:21:00Z">
        <w:r w:rsidRPr="009F542A">
          <w:t>PIN</w:t>
        </w:r>
      </w:ins>
      <w:ins w:id="32" w:author="Huawei8" w:date="2023-05-05T17:56:00Z">
        <w:r w:rsidRPr="009F542A">
          <w:rPr>
            <w:rPrChange w:id="33" w:author="Huawei8" w:date="2023-05-05T17:56:00Z">
              <w:rPr/>
            </w:rPrChange>
          </w:rPr>
          <w:t xml:space="preserve"> is </w:t>
        </w:r>
        <w:proofErr w:type="spellStart"/>
        <w:r w:rsidRPr="009F542A">
          <w:rPr>
            <w:rPrChange w:id="34" w:author="Huawei8" w:date="2023-05-05T17:56:00Z">
              <w:rPr/>
            </w:rPrChange>
          </w:rPr>
          <w:t>speficied</w:t>
        </w:r>
        <w:proofErr w:type="spellEnd"/>
        <w:r w:rsidRPr="009F542A">
          <w:rPr>
            <w:rPrChange w:id="35" w:author="Huawei8" w:date="2023-05-05T17:56:00Z">
              <w:rPr/>
            </w:rPrChange>
          </w:rPr>
          <w:t xml:space="preserve"> in clause 6.</w:t>
        </w:r>
      </w:ins>
      <w:ins w:id="36" w:author="UAS" w:date="2023-06-21T14:25:00Z">
        <w:r w:rsidRPr="009F542A">
          <w:t>1.</w:t>
        </w:r>
      </w:ins>
      <w:ins w:id="37" w:author="Huawei8" w:date="2023-05-05T17:56:00Z">
        <w:r w:rsidRPr="009F542A">
          <w:rPr>
            <w:rPrChange w:id="38" w:author="Huawei8" w:date="2023-05-05T17:56:00Z">
              <w:rPr/>
            </w:rPrChange>
          </w:rPr>
          <w:t>2.2.</w:t>
        </w:r>
      </w:ins>
      <w:ins w:id="39" w:author="UAS" w:date="2023-06-21T14:21:00Z">
        <w:r w:rsidRPr="009F542A">
          <w:t>y</w:t>
        </w:r>
      </w:ins>
    </w:p>
    <w:p w14:paraId="59EB2955" w14:textId="7460CE81" w:rsidR="00E25671" w:rsidRPr="009F542A" w:rsidRDefault="00E25671" w:rsidP="00D028FA"/>
    <w:p w14:paraId="4C110218" w14:textId="77777777" w:rsidR="00E25671" w:rsidRPr="009F542A" w:rsidRDefault="00E25671" w:rsidP="00E2567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bookmarkStart w:id="40" w:name="_Hlk138252610"/>
      <w:r w:rsidRPr="009F542A">
        <w:rPr>
          <w:rFonts w:ascii="Arial" w:hAnsi="Arial"/>
          <w:i/>
          <w:color w:val="FF0000"/>
          <w:sz w:val="24"/>
          <w:lang w:val="en-US"/>
        </w:rPr>
        <w:t>NEXT CHANGE</w:t>
      </w:r>
    </w:p>
    <w:bookmarkEnd w:id="40"/>
    <w:p w14:paraId="40DF2812" w14:textId="438A3E77" w:rsidR="00E25671" w:rsidRPr="009F542A" w:rsidRDefault="00E25671" w:rsidP="00D028FA"/>
    <w:p w14:paraId="1CCBB2DB" w14:textId="77777777" w:rsidR="00E25671" w:rsidRPr="009F542A" w:rsidRDefault="00E25671" w:rsidP="00D028FA"/>
    <w:p w14:paraId="398CF734" w14:textId="35EF77F7" w:rsidR="00E25671" w:rsidRPr="009F542A" w:rsidRDefault="00E25671" w:rsidP="00E25671">
      <w:pPr>
        <w:pStyle w:val="Heading5"/>
        <w:rPr>
          <w:ins w:id="41" w:author="UAS" w:date="2023-06-21T14:26:00Z"/>
        </w:rPr>
      </w:pPr>
      <w:ins w:id="42" w:author="UAS" w:date="2023-06-21T14:26:00Z">
        <w:r w:rsidRPr="009F542A">
          <w:t>6.1.2.</w:t>
        </w:r>
        <w:proofErr w:type="gramStart"/>
        <w:r w:rsidRPr="009F542A">
          <w:t>2.</w:t>
        </w:r>
      </w:ins>
      <w:ins w:id="43" w:author="Huawei1" w:date="2023-07-31T16:11:00Z">
        <w:r w:rsidR="00B83B65" w:rsidRPr="009F542A">
          <w:t>y</w:t>
        </w:r>
      </w:ins>
      <w:proofErr w:type="gramEnd"/>
      <w:ins w:id="44" w:author="UAS" w:date="2023-06-21T14:26:00Z">
        <w:r w:rsidRPr="009F542A">
          <w:tab/>
        </w:r>
      </w:ins>
      <w:ins w:id="45" w:author="UAS" w:date="2023-06-21T14:27:00Z">
        <w:r w:rsidRPr="009F542A">
          <w:t>URSP control for PIN</w:t>
        </w:r>
      </w:ins>
    </w:p>
    <w:p w14:paraId="68543E74" w14:textId="3954DEB8" w:rsidR="00E25671" w:rsidRPr="009F542A" w:rsidRDefault="00E25671" w:rsidP="00E25671">
      <w:pPr>
        <w:rPr>
          <w:ins w:id="46" w:author="UAS" w:date="2023-06-21T14:27:00Z"/>
          <w:noProof/>
        </w:rPr>
      </w:pPr>
      <w:ins w:id="47" w:author="UAS" w:date="2023-06-21T14:27:00Z">
        <w:r w:rsidRPr="009F542A">
          <w:rPr>
            <w:noProof/>
          </w:rPr>
          <w:t>The URSP is defined for PIN as specified  in clause 6.1.2.2.1 and 6.1.2.2.2 with the following modification:</w:t>
        </w:r>
      </w:ins>
    </w:p>
    <w:p w14:paraId="706FA73E" w14:textId="19C04968" w:rsidR="00F36D3D" w:rsidRPr="009F542A" w:rsidRDefault="00F36D3D" w:rsidP="00F36D3D">
      <w:pPr>
        <w:pStyle w:val="EditorsNote"/>
        <w:numPr>
          <w:ilvl w:val="0"/>
          <w:numId w:val="1"/>
        </w:numPr>
        <w:rPr>
          <w:ins w:id="48" w:author="UAS" w:date="2023-06-21T15:37:00Z"/>
          <w:rFonts w:eastAsia="SimSun"/>
        </w:rPr>
      </w:pPr>
      <w:ins w:id="49" w:author="UAS" w:date="2023-06-21T15:37:00Z">
        <w:r w:rsidRPr="009F542A">
          <w:rPr>
            <w:rFonts w:eastAsia="SimSun"/>
          </w:rPr>
          <w:t xml:space="preserve">The SSC Mode Selection Policy (SSCMSP) is used by </w:t>
        </w:r>
      </w:ins>
      <w:ins w:id="50" w:author="UAS" w:date="2023-06-21T15:39:00Z">
        <w:r w:rsidRPr="009F542A">
          <w:rPr>
            <w:rFonts w:eastAsia="SimSun"/>
          </w:rPr>
          <w:t>UE</w:t>
        </w:r>
      </w:ins>
      <w:ins w:id="51" w:author="UAS" w:date="2023-06-21T15:40:00Z">
        <w:r w:rsidRPr="009F542A">
          <w:rPr>
            <w:rFonts w:eastAsia="SimSun"/>
          </w:rPr>
          <w:t xml:space="preserve"> acting as PEGC</w:t>
        </w:r>
      </w:ins>
      <w:ins w:id="52" w:author="UAS" w:date="2023-06-21T15:37:00Z">
        <w:r w:rsidRPr="009F542A">
          <w:rPr>
            <w:rFonts w:eastAsia="SimSun"/>
          </w:rPr>
          <w:t xml:space="preserve"> to associate a matching PIN with SSC </w:t>
        </w:r>
        <w:proofErr w:type="gramStart"/>
        <w:r w:rsidRPr="009F542A">
          <w:rPr>
            <w:rFonts w:eastAsia="SimSun"/>
          </w:rPr>
          <w:t>modes</w:t>
        </w:r>
        <w:proofErr w:type="gramEnd"/>
        <w:r w:rsidRPr="009F542A">
          <w:rPr>
            <w:rFonts w:eastAsia="SimSun"/>
          </w:rPr>
          <w:t>.</w:t>
        </w:r>
      </w:ins>
    </w:p>
    <w:p w14:paraId="066FEFF6" w14:textId="5C007506" w:rsidR="00F36D3D" w:rsidRPr="009F542A" w:rsidRDefault="00F36D3D" w:rsidP="00F36D3D">
      <w:pPr>
        <w:pStyle w:val="EditorsNote"/>
        <w:numPr>
          <w:ilvl w:val="0"/>
          <w:numId w:val="1"/>
        </w:numPr>
        <w:rPr>
          <w:ins w:id="53" w:author="UAS" w:date="2023-06-21T15:37:00Z"/>
          <w:rFonts w:eastAsia="SimSun"/>
        </w:rPr>
      </w:pPr>
      <w:ins w:id="54" w:author="UAS" w:date="2023-06-21T15:37:00Z">
        <w:r w:rsidRPr="009F542A">
          <w:rPr>
            <w:rFonts w:eastAsia="SimSun"/>
          </w:rPr>
          <w:t xml:space="preserve">The Network Slice Selection Policy (NSSP) is used by </w:t>
        </w:r>
      </w:ins>
      <w:ins w:id="55" w:author="UAS" w:date="2023-06-21T15:40:00Z">
        <w:r w:rsidRPr="009F542A">
          <w:rPr>
            <w:rFonts w:eastAsia="SimSun"/>
          </w:rPr>
          <w:t>UE</w:t>
        </w:r>
      </w:ins>
      <w:ins w:id="56" w:author="UAS" w:date="2023-06-21T15:37:00Z">
        <w:r w:rsidRPr="009F542A">
          <w:rPr>
            <w:rFonts w:eastAsia="SimSun"/>
          </w:rPr>
          <w:t xml:space="preserve"> </w:t>
        </w:r>
      </w:ins>
      <w:ins w:id="57" w:author="UAS" w:date="2023-06-21T15:40:00Z">
        <w:r w:rsidRPr="009F542A">
          <w:rPr>
            <w:rFonts w:eastAsia="SimSun"/>
          </w:rPr>
          <w:t xml:space="preserve">acting as PEGC </w:t>
        </w:r>
      </w:ins>
      <w:ins w:id="58" w:author="UAS" w:date="2023-06-21T15:37:00Z">
        <w:r w:rsidRPr="009F542A">
          <w:rPr>
            <w:rFonts w:eastAsia="SimSun"/>
          </w:rPr>
          <w:t xml:space="preserve">to associate a matching </w:t>
        </w:r>
      </w:ins>
      <w:ins w:id="59" w:author="UAS" w:date="2023-06-21T15:38:00Z">
        <w:r w:rsidRPr="009F542A">
          <w:rPr>
            <w:rFonts w:eastAsia="SimSun"/>
          </w:rPr>
          <w:t>PIN</w:t>
        </w:r>
      </w:ins>
      <w:ins w:id="60" w:author="UAS" w:date="2023-06-21T15:37:00Z">
        <w:r w:rsidRPr="009F542A">
          <w:rPr>
            <w:rFonts w:eastAsia="SimSun"/>
          </w:rPr>
          <w:t xml:space="preserve"> with S-NSSAI</w:t>
        </w:r>
      </w:ins>
    </w:p>
    <w:p w14:paraId="0F555C5A" w14:textId="543EDDEB" w:rsidR="00F36D3D" w:rsidRPr="009F542A" w:rsidRDefault="00F36D3D" w:rsidP="00F36D3D">
      <w:pPr>
        <w:pStyle w:val="EditorsNote"/>
        <w:numPr>
          <w:ilvl w:val="0"/>
          <w:numId w:val="1"/>
        </w:numPr>
        <w:rPr>
          <w:ins w:id="61" w:author="UAS" w:date="2023-06-21T15:37:00Z"/>
          <w:rFonts w:eastAsia="SimSun"/>
        </w:rPr>
      </w:pPr>
      <w:ins w:id="62" w:author="UAS" w:date="2023-06-21T15:37:00Z">
        <w:r w:rsidRPr="009F542A">
          <w:rPr>
            <w:rFonts w:eastAsia="SimSun"/>
          </w:rPr>
          <w:t xml:space="preserve">the DNN Selection Policy is used by </w:t>
        </w:r>
      </w:ins>
      <w:ins w:id="63" w:author="UAS" w:date="2023-06-21T15:40:00Z">
        <w:r w:rsidRPr="009F542A">
          <w:rPr>
            <w:rFonts w:eastAsia="SimSun"/>
          </w:rPr>
          <w:t>UE acting as PEGC</w:t>
        </w:r>
      </w:ins>
      <w:ins w:id="64" w:author="UAS" w:date="2023-06-21T15:37:00Z">
        <w:r w:rsidRPr="009F542A">
          <w:rPr>
            <w:rFonts w:eastAsia="SimSun"/>
          </w:rPr>
          <w:t xml:space="preserve"> to associate a matching </w:t>
        </w:r>
      </w:ins>
      <w:ins w:id="65" w:author="UAS" w:date="2023-06-21T15:38:00Z">
        <w:r w:rsidRPr="009F542A">
          <w:rPr>
            <w:rFonts w:eastAsia="SimSun"/>
          </w:rPr>
          <w:t>PIN</w:t>
        </w:r>
      </w:ins>
      <w:ins w:id="66" w:author="UAS" w:date="2023-06-21T15:37:00Z">
        <w:r w:rsidRPr="009F542A">
          <w:rPr>
            <w:rFonts w:eastAsia="SimSun"/>
          </w:rPr>
          <w:t xml:space="preserve"> with DNN.</w:t>
        </w:r>
      </w:ins>
    </w:p>
    <w:p w14:paraId="58C4B412" w14:textId="613FFFA6" w:rsidR="00F36D3D" w:rsidRPr="009F542A" w:rsidRDefault="00F36D3D" w:rsidP="00F36D3D">
      <w:pPr>
        <w:pStyle w:val="EditorsNote"/>
        <w:numPr>
          <w:ilvl w:val="0"/>
          <w:numId w:val="1"/>
        </w:numPr>
        <w:rPr>
          <w:ins w:id="67" w:author="UAS" w:date="2023-06-21T15:37:00Z"/>
          <w:rFonts w:eastAsia="SimSun"/>
        </w:rPr>
      </w:pPr>
      <w:ins w:id="68" w:author="UAS" w:date="2023-06-21T15:37:00Z">
        <w:r w:rsidRPr="009F542A">
          <w:rPr>
            <w:rFonts w:eastAsia="SimSun"/>
          </w:rPr>
          <w:t xml:space="preserve">The PDU Session Type </w:t>
        </w:r>
        <w:proofErr w:type="gramStart"/>
        <w:r w:rsidRPr="009F542A">
          <w:rPr>
            <w:rFonts w:eastAsia="SimSun"/>
          </w:rPr>
          <w:t>Policy  is</w:t>
        </w:r>
        <w:proofErr w:type="gramEnd"/>
        <w:r w:rsidRPr="009F542A">
          <w:rPr>
            <w:rFonts w:eastAsia="SimSun"/>
          </w:rPr>
          <w:t xml:space="preserve"> used by </w:t>
        </w:r>
      </w:ins>
      <w:ins w:id="69" w:author="UAS" w:date="2023-06-21T15:40:00Z">
        <w:r w:rsidRPr="009F542A">
          <w:rPr>
            <w:rFonts w:eastAsia="SimSun"/>
          </w:rPr>
          <w:t>UE acting as PEGC</w:t>
        </w:r>
      </w:ins>
      <w:ins w:id="70" w:author="UAS" w:date="2023-06-21T15:37:00Z">
        <w:r w:rsidRPr="009F542A">
          <w:rPr>
            <w:rFonts w:eastAsia="SimSun"/>
          </w:rPr>
          <w:t xml:space="preserve"> to associate a matching </w:t>
        </w:r>
      </w:ins>
      <w:ins w:id="71" w:author="UAS" w:date="2023-06-21T15:38:00Z">
        <w:r w:rsidRPr="009F542A">
          <w:rPr>
            <w:rFonts w:eastAsia="SimSun"/>
          </w:rPr>
          <w:t xml:space="preserve">PIN with </w:t>
        </w:r>
      </w:ins>
      <w:ins w:id="72" w:author="UAS" w:date="2023-06-21T15:37:00Z">
        <w:r w:rsidRPr="009F542A">
          <w:rPr>
            <w:rFonts w:eastAsia="SimSun"/>
          </w:rPr>
          <w:t xml:space="preserve"> PDU session type</w:t>
        </w:r>
      </w:ins>
    </w:p>
    <w:p w14:paraId="0D3D0C68" w14:textId="633F68D0" w:rsidR="00F36D3D" w:rsidRPr="009F542A" w:rsidRDefault="00F36D3D" w:rsidP="00F36D3D">
      <w:pPr>
        <w:pStyle w:val="EditorsNote"/>
        <w:numPr>
          <w:ilvl w:val="0"/>
          <w:numId w:val="1"/>
        </w:numPr>
        <w:rPr>
          <w:ins w:id="73" w:author="UAS" w:date="2023-06-21T15:37:00Z"/>
          <w:rFonts w:eastAsia="SimSun"/>
        </w:rPr>
      </w:pPr>
      <w:ins w:id="74" w:author="UAS" w:date="2023-06-21T15:37:00Z">
        <w:r w:rsidRPr="009F542A">
          <w:rPr>
            <w:rFonts w:eastAsia="SimSun"/>
          </w:rPr>
          <w:t>The</w:t>
        </w:r>
      </w:ins>
      <w:ins w:id="75" w:author="UAS" w:date="2023-06-21T15:41:00Z">
        <w:r w:rsidRPr="009F542A">
          <w:rPr>
            <w:rFonts w:eastAsia="SimSun"/>
          </w:rPr>
          <w:t xml:space="preserve"> Access Type preference</w:t>
        </w:r>
      </w:ins>
      <w:ins w:id="76" w:author="UAS" w:date="2023-06-21T15:37:00Z">
        <w:r w:rsidRPr="009F542A">
          <w:rPr>
            <w:rFonts w:eastAsia="SimSun"/>
          </w:rPr>
          <w:t xml:space="preserve"> is used by the </w:t>
        </w:r>
      </w:ins>
      <w:ins w:id="77" w:author="UAS" w:date="2023-06-21T15:40:00Z">
        <w:r w:rsidRPr="009F542A">
          <w:rPr>
            <w:rFonts w:eastAsia="SimSun"/>
          </w:rPr>
          <w:t>UE acting as PEGC</w:t>
        </w:r>
      </w:ins>
      <w:ins w:id="78" w:author="UAS" w:date="2023-06-21T15:37:00Z">
        <w:r w:rsidRPr="009F542A">
          <w:rPr>
            <w:rFonts w:eastAsia="SimSun"/>
          </w:rPr>
          <w:t xml:space="preserve"> to </w:t>
        </w:r>
      </w:ins>
      <w:proofErr w:type="spellStart"/>
      <w:ins w:id="79" w:author="UAS" w:date="2023-06-21T15:41:00Z">
        <w:r w:rsidRPr="009F542A">
          <w:rPr>
            <w:rFonts w:eastAsia="SimSun"/>
          </w:rPr>
          <w:t>to</w:t>
        </w:r>
        <w:proofErr w:type="spellEnd"/>
        <w:r w:rsidRPr="009F542A">
          <w:rPr>
            <w:rFonts w:eastAsia="SimSun"/>
          </w:rPr>
          <w:t xml:space="preserve"> establish a PDU Session for the matching application/PIN, this indicates the preferred Access Type (3GPP or non-3GPP or Multi-Access).</w:t>
        </w:r>
      </w:ins>
    </w:p>
    <w:p w14:paraId="7A119A8A" w14:textId="0490AFC3" w:rsidR="00F36D3D" w:rsidRPr="009F542A" w:rsidRDefault="00F36D3D" w:rsidP="00F36D3D">
      <w:pPr>
        <w:pStyle w:val="EditorsNote"/>
        <w:numPr>
          <w:ilvl w:val="0"/>
          <w:numId w:val="1"/>
        </w:numPr>
        <w:rPr>
          <w:ins w:id="80" w:author="UAS" w:date="2023-06-21T15:37:00Z"/>
          <w:rFonts w:eastAsia="SimSun"/>
        </w:rPr>
      </w:pPr>
      <w:ins w:id="81" w:author="UAS" w:date="2023-06-21T15:37:00Z">
        <w:r w:rsidRPr="009F542A">
          <w:rPr>
            <w:rFonts w:eastAsia="SimSun"/>
          </w:rPr>
          <w:t xml:space="preserve">The </w:t>
        </w:r>
      </w:ins>
      <w:ins w:id="82" w:author="UAS" w:date="2023-06-21T15:39:00Z">
        <w:r w:rsidRPr="009F542A">
          <w:rPr>
            <w:rFonts w:eastAsia="SimSun"/>
          </w:rPr>
          <w:t>Non-</w:t>
        </w:r>
        <w:r w:rsidRPr="009F542A">
          <w:t>Seamless</w:t>
        </w:r>
        <w:r w:rsidRPr="009F542A">
          <w:rPr>
            <w:rFonts w:eastAsia="SimSun"/>
          </w:rPr>
          <w:t xml:space="preserve"> Offload Policy</w:t>
        </w:r>
      </w:ins>
      <w:ins w:id="83" w:author="UAS" w:date="2023-06-21T15:37:00Z">
        <w:r w:rsidRPr="009F542A">
          <w:rPr>
            <w:rFonts w:eastAsia="SimSun"/>
          </w:rPr>
          <w:t xml:space="preserve">, </w:t>
        </w:r>
        <w:proofErr w:type="spellStart"/>
        <w:r w:rsidRPr="009F542A">
          <w:rPr>
            <w:rFonts w:eastAsia="SimSun"/>
          </w:rPr>
          <w:t>ProSe</w:t>
        </w:r>
        <w:proofErr w:type="spellEnd"/>
        <w:r w:rsidRPr="009F542A">
          <w:rPr>
            <w:rFonts w:eastAsia="SimSun"/>
          </w:rPr>
          <w:t xml:space="preserve"> Layer-3 UE-to-Network Relay Offload Policy, </w:t>
        </w:r>
        <w:r w:rsidRPr="009F542A">
          <w:rPr>
            <w:lang w:eastAsia="zh-CN"/>
          </w:rPr>
          <w:t xml:space="preserve">PDU Session Pair ID, RSN, </w:t>
        </w:r>
        <w:proofErr w:type="spellStart"/>
        <w:r w:rsidRPr="009F542A">
          <w:rPr>
            <w:lang w:eastAsia="zh-CN"/>
          </w:rPr>
          <w:t>ProSe</w:t>
        </w:r>
        <w:proofErr w:type="spellEnd"/>
        <w:r w:rsidRPr="009F542A">
          <w:rPr>
            <w:lang w:eastAsia="zh-CN"/>
          </w:rPr>
          <w:t xml:space="preserve"> Multi-path Preference of URSP</w:t>
        </w:r>
        <w:r w:rsidRPr="009F542A">
          <w:rPr>
            <w:rFonts w:eastAsia="SimSun"/>
          </w:rPr>
          <w:t xml:space="preserve"> do not apply </w:t>
        </w:r>
        <w:proofErr w:type="gramStart"/>
        <w:r w:rsidRPr="009F542A">
          <w:rPr>
            <w:rFonts w:eastAsia="SimSun"/>
          </w:rPr>
          <w:t xml:space="preserve">to  </w:t>
        </w:r>
      </w:ins>
      <w:ins w:id="84" w:author="UAS" w:date="2023-06-21T15:41:00Z">
        <w:r w:rsidRPr="009F542A">
          <w:rPr>
            <w:rFonts w:eastAsia="SimSun"/>
            <w:shd w:val="clear" w:color="auto" w:fill="FFFF00"/>
          </w:rPr>
          <w:t>UE</w:t>
        </w:r>
        <w:proofErr w:type="gramEnd"/>
        <w:r w:rsidRPr="009F542A">
          <w:rPr>
            <w:rFonts w:eastAsia="SimSun"/>
            <w:shd w:val="clear" w:color="auto" w:fill="FFFF00"/>
          </w:rPr>
          <w:t xml:space="preserve"> acting as a PEGC to associated PIN traffic</w:t>
        </w:r>
      </w:ins>
      <w:ins w:id="85" w:author="UAS" w:date="2023-06-21T15:37:00Z">
        <w:r w:rsidRPr="009F542A">
          <w:rPr>
            <w:rFonts w:eastAsia="SimSun"/>
            <w:shd w:val="clear" w:color="auto" w:fill="FFFF00"/>
          </w:rPr>
          <w:t xml:space="preserve">. </w:t>
        </w:r>
      </w:ins>
    </w:p>
    <w:p w14:paraId="3199E168" w14:textId="3864F247" w:rsidR="00F36D3D" w:rsidRPr="009F542A" w:rsidRDefault="00F36D3D" w:rsidP="00F36D3D">
      <w:pPr>
        <w:rPr>
          <w:ins w:id="86" w:author="UAS" w:date="2023-06-21T15:37:00Z"/>
          <w:lang w:eastAsia="zh-CN"/>
        </w:rPr>
      </w:pPr>
      <w:ins w:id="87" w:author="UAS" w:date="2023-06-21T15:37:00Z">
        <w:r w:rsidRPr="009F542A">
          <w:rPr>
            <w:noProof/>
          </w:rPr>
          <w:t xml:space="preserve">The ANDSP policy , V2X Policy, </w:t>
        </w:r>
        <w:proofErr w:type="spellStart"/>
        <w:r w:rsidRPr="009F542A">
          <w:rPr>
            <w:lang w:eastAsia="zh-CN"/>
          </w:rPr>
          <w:t>ProSe</w:t>
        </w:r>
        <w:proofErr w:type="spellEnd"/>
        <w:r w:rsidRPr="009F542A">
          <w:rPr>
            <w:lang w:eastAsia="zh-CN"/>
          </w:rPr>
          <w:t xml:space="preserve"> Policy (</w:t>
        </w:r>
        <w:proofErr w:type="spellStart"/>
        <w:r w:rsidRPr="009F542A">
          <w:rPr>
            <w:lang w:eastAsia="zh-CN"/>
          </w:rPr>
          <w:t>ProSeP</w:t>
        </w:r>
        <w:proofErr w:type="spellEnd"/>
        <w:r w:rsidRPr="009F542A">
          <w:rPr>
            <w:lang w:eastAsia="zh-CN"/>
          </w:rPr>
          <w:t>)</w:t>
        </w:r>
      </w:ins>
      <w:r w:rsidR="00A9131E" w:rsidRPr="009F542A">
        <w:rPr>
          <w:lang w:eastAsia="zh-CN"/>
        </w:rPr>
        <w:t xml:space="preserve"> related to URSP and slice are not applicable</w:t>
      </w:r>
      <w:ins w:id="88" w:author="UAS" w:date="2023-06-21T15:37:00Z">
        <w:r w:rsidRPr="009F542A">
          <w:rPr>
            <w:lang w:eastAsia="zh-CN"/>
          </w:rPr>
          <w:t>, Ranging/</w:t>
        </w:r>
        <w:proofErr w:type="spellStart"/>
        <w:r w:rsidRPr="009F542A">
          <w:rPr>
            <w:lang w:eastAsia="zh-CN"/>
          </w:rPr>
          <w:t>Sidelink</w:t>
        </w:r>
        <w:proofErr w:type="spellEnd"/>
        <w:r w:rsidRPr="009F542A">
          <w:rPr>
            <w:lang w:eastAsia="zh-CN"/>
          </w:rPr>
          <w:t xml:space="preserve"> Positioning Policy (RSLPP) and A2X Policy (A2XP) are not appl</w:t>
        </w:r>
      </w:ins>
      <w:ins w:id="89" w:author="UAS" w:date="2023-06-21T15:42:00Z">
        <w:r w:rsidRPr="009F542A">
          <w:rPr>
            <w:lang w:eastAsia="zh-CN"/>
          </w:rPr>
          <w:t>i</w:t>
        </w:r>
      </w:ins>
      <w:ins w:id="90" w:author="UAS" w:date="2023-06-21T15:37:00Z">
        <w:r w:rsidRPr="009F542A">
          <w:rPr>
            <w:lang w:eastAsia="zh-CN"/>
          </w:rPr>
          <w:t xml:space="preserve">cable to </w:t>
        </w:r>
      </w:ins>
      <w:ins w:id="91" w:author="UAS" w:date="2023-06-21T15:42:00Z">
        <w:r w:rsidRPr="009F542A">
          <w:rPr>
            <w:lang w:eastAsia="zh-CN"/>
          </w:rPr>
          <w:t>UE acting as PEGC for PIN traffic</w:t>
        </w:r>
      </w:ins>
      <w:ins w:id="92" w:author="UAS" w:date="2023-06-21T15:37:00Z">
        <w:r w:rsidRPr="009F542A">
          <w:rPr>
            <w:lang w:eastAsia="zh-CN"/>
          </w:rPr>
          <w:t>.</w:t>
        </w:r>
      </w:ins>
    </w:p>
    <w:p w14:paraId="3D31336C" w14:textId="77777777" w:rsidR="00596FCA" w:rsidRPr="009F542A" w:rsidRDefault="00596FCA" w:rsidP="00596FCA">
      <w:pPr>
        <w:rPr>
          <w:lang w:eastAsia="ko-KR"/>
        </w:rPr>
      </w:pPr>
    </w:p>
    <w:p w14:paraId="566D4431" w14:textId="77777777" w:rsidR="00FE5D90" w:rsidRPr="009F542A" w:rsidRDefault="00FE5D90" w:rsidP="00FE5D90">
      <w:pPr>
        <w:rPr>
          <w:noProof/>
        </w:rPr>
      </w:pPr>
    </w:p>
    <w:p w14:paraId="38DDE5DE" w14:textId="77777777" w:rsidR="00FE5D90" w:rsidRPr="009F542A" w:rsidRDefault="00FE5D90" w:rsidP="00FE5D90">
      <w:pPr>
        <w:rPr>
          <w:noProof/>
        </w:rPr>
      </w:pPr>
    </w:p>
    <w:p w14:paraId="5AF3D2F4" w14:textId="1A859E26" w:rsidR="008D2D79" w:rsidRPr="009F542A" w:rsidRDefault="0050589B" w:rsidP="008D2D7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9F542A">
        <w:rPr>
          <w:rFonts w:ascii="Arial" w:hAnsi="Arial"/>
          <w:i/>
          <w:color w:val="FF0000"/>
          <w:sz w:val="24"/>
          <w:lang w:val="en-US"/>
        </w:rPr>
        <w:t>NEXT CHANGE</w:t>
      </w:r>
    </w:p>
    <w:p w14:paraId="710B3E98" w14:textId="77777777" w:rsidR="0050589B" w:rsidRPr="009F542A" w:rsidRDefault="0050589B" w:rsidP="0050589B">
      <w:pPr>
        <w:rPr>
          <w:noProof/>
        </w:rPr>
      </w:pPr>
    </w:p>
    <w:p w14:paraId="576D4DA5" w14:textId="77777777" w:rsidR="0050589B" w:rsidRPr="009F542A" w:rsidRDefault="0050589B" w:rsidP="0050589B">
      <w:pPr>
        <w:pStyle w:val="Heading4"/>
      </w:pPr>
      <w:r w:rsidRPr="009F542A">
        <w:t>6.6.2.1</w:t>
      </w:r>
      <w:r w:rsidRPr="009F542A">
        <w:tab/>
        <w:t>Structure Description</w:t>
      </w:r>
    </w:p>
    <w:p w14:paraId="174899AC" w14:textId="77777777" w:rsidR="0050589B" w:rsidRPr="009F542A" w:rsidRDefault="0050589B" w:rsidP="0050589B">
      <w:r w:rsidRPr="009F542A">
        <w:t>The UE Route Selection Policy (URSP) includes a prioritized list of URSP rules.</w:t>
      </w:r>
    </w:p>
    <w:p w14:paraId="573C1015" w14:textId="77777777" w:rsidR="0050589B" w:rsidRPr="009F542A" w:rsidRDefault="0050589B" w:rsidP="0050589B">
      <w:pPr>
        <w:pStyle w:val="TH"/>
        <w:rPr>
          <w:lang w:eastAsia="zh-CN"/>
        </w:rPr>
      </w:pPr>
      <w:r w:rsidRPr="009F542A">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50589B" w:rsidRPr="009F542A" w14:paraId="00DDA097" w14:textId="77777777" w:rsidTr="00E12773">
        <w:trPr>
          <w:cantSplit/>
          <w:tblHeader/>
        </w:trPr>
        <w:tc>
          <w:tcPr>
            <w:tcW w:w="1541" w:type="dxa"/>
          </w:tcPr>
          <w:p w14:paraId="3641E31A" w14:textId="77777777" w:rsidR="0050589B" w:rsidRPr="009F542A" w:rsidRDefault="0050589B" w:rsidP="00E12773">
            <w:pPr>
              <w:pStyle w:val="TAH"/>
            </w:pPr>
            <w:r w:rsidRPr="009F542A">
              <w:t>Information name</w:t>
            </w:r>
          </w:p>
        </w:tc>
        <w:tc>
          <w:tcPr>
            <w:tcW w:w="2902" w:type="dxa"/>
          </w:tcPr>
          <w:p w14:paraId="18B21E63" w14:textId="77777777" w:rsidR="0050589B" w:rsidRPr="009F542A" w:rsidRDefault="0050589B" w:rsidP="00E12773">
            <w:pPr>
              <w:pStyle w:val="TAH"/>
            </w:pPr>
            <w:r w:rsidRPr="009F542A">
              <w:t>Description</w:t>
            </w:r>
          </w:p>
        </w:tc>
        <w:tc>
          <w:tcPr>
            <w:tcW w:w="1759" w:type="dxa"/>
          </w:tcPr>
          <w:p w14:paraId="04446973" w14:textId="77777777" w:rsidR="0050589B" w:rsidRPr="009F542A" w:rsidRDefault="0050589B" w:rsidP="00E12773">
            <w:pPr>
              <w:pStyle w:val="TAH"/>
            </w:pPr>
            <w:r w:rsidRPr="009F542A">
              <w:t>Category</w:t>
            </w:r>
          </w:p>
        </w:tc>
        <w:tc>
          <w:tcPr>
            <w:tcW w:w="1798" w:type="dxa"/>
          </w:tcPr>
          <w:p w14:paraId="4F8E1E11" w14:textId="77777777" w:rsidR="0050589B" w:rsidRPr="009F542A" w:rsidRDefault="0050589B" w:rsidP="00E12773">
            <w:pPr>
              <w:pStyle w:val="TAH"/>
            </w:pPr>
            <w:r w:rsidRPr="009F542A">
              <w:t>PCF permitted to modify in a URSP</w:t>
            </w:r>
          </w:p>
        </w:tc>
        <w:tc>
          <w:tcPr>
            <w:tcW w:w="1638" w:type="dxa"/>
          </w:tcPr>
          <w:p w14:paraId="1A246259" w14:textId="77777777" w:rsidR="0050589B" w:rsidRPr="009F542A" w:rsidRDefault="0050589B" w:rsidP="00E12773">
            <w:pPr>
              <w:pStyle w:val="TAH"/>
            </w:pPr>
            <w:r w:rsidRPr="009F542A">
              <w:t>Scope</w:t>
            </w:r>
          </w:p>
        </w:tc>
      </w:tr>
      <w:tr w:rsidR="0050589B" w:rsidRPr="009F542A" w14:paraId="313ADFD8" w14:textId="77777777" w:rsidTr="00E12773">
        <w:trPr>
          <w:cantSplit/>
          <w:tblHeader/>
        </w:trPr>
        <w:tc>
          <w:tcPr>
            <w:tcW w:w="1541" w:type="dxa"/>
          </w:tcPr>
          <w:p w14:paraId="5166736E" w14:textId="77777777" w:rsidR="0050589B" w:rsidRPr="009F542A" w:rsidRDefault="0050589B" w:rsidP="00E12773">
            <w:pPr>
              <w:pStyle w:val="TAL"/>
              <w:rPr>
                <w:lang w:eastAsia="zh-CN"/>
              </w:rPr>
            </w:pPr>
            <w:r w:rsidRPr="009F542A">
              <w:t>URSP rules</w:t>
            </w:r>
          </w:p>
        </w:tc>
        <w:tc>
          <w:tcPr>
            <w:tcW w:w="2902" w:type="dxa"/>
          </w:tcPr>
          <w:p w14:paraId="6267341A" w14:textId="77777777" w:rsidR="0050589B" w:rsidRPr="009F542A" w:rsidRDefault="0050589B" w:rsidP="00E12773">
            <w:pPr>
              <w:pStyle w:val="TAL"/>
              <w:rPr>
                <w:lang w:eastAsia="zh-CN"/>
              </w:rPr>
            </w:pPr>
            <w:r w:rsidRPr="009F542A">
              <w:t>1 or more URSP rules as specified in table 6.6.2.1-2</w:t>
            </w:r>
          </w:p>
        </w:tc>
        <w:tc>
          <w:tcPr>
            <w:tcW w:w="1759" w:type="dxa"/>
          </w:tcPr>
          <w:p w14:paraId="2C46B964" w14:textId="77777777" w:rsidR="0050589B" w:rsidRPr="009F542A" w:rsidRDefault="0050589B" w:rsidP="00E12773">
            <w:pPr>
              <w:pStyle w:val="TAL"/>
              <w:rPr>
                <w:lang w:eastAsia="zh-CN"/>
              </w:rPr>
            </w:pPr>
            <w:r w:rsidRPr="009F542A">
              <w:rPr>
                <w:szCs w:val="18"/>
              </w:rPr>
              <w:t>Mandatory</w:t>
            </w:r>
          </w:p>
        </w:tc>
        <w:tc>
          <w:tcPr>
            <w:tcW w:w="1798" w:type="dxa"/>
          </w:tcPr>
          <w:p w14:paraId="3042F30B" w14:textId="77777777" w:rsidR="0050589B" w:rsidRPr="009F542A" w:rsidRDefault="0050589B" w:rsidP="00E12773">
            <w:pPr>
              <w:pStyle w:val="TAL"/>
              <w:rPr>
                <w:szCs w:val="18"/>
                <w:lang w:eastAsia="ja-JP"/>
              </w:rPr>
            </w:pPr>
            <w:r w:rsidRPr="009F542A">
              <w:rPr>
                <w:szCs w:val="18"/>
              </w:rPr>
              <w:t>Yes</w:t>
            </w:r>
          </w:p>
        </w:tc>
        <w:tc>
          <w:tcPr>
            <w:tcW w:w="1638" w:type="dxa"/>
          </w:tcPr>
          <w:p w14:paraId="1372ABF0" w14:textId="77777777" w:rsidR="0050589B" w:rsidRPr="009F542A" w:rsidRDefault="0050589B" w:rsidP="00E12773">
            <w:pPr>
              <w:pStyle w:val="TAL"/>
            </w:pPr>
            <w:r w:rsidRPr="009F542A">
              <w:rPr>
                <w:szCs w:val="18"/>
              </w:rPr>
              <w:t>UE context</w:t>
            </w:r>
          </w:p>
        </w:tc>
      </w:tr>
    </w:tbl>
    <w:p w14:paraId="3AAA2A26" w14:textId="77777777" w:rsidR="0050589B" w:rsidRPr="009F542A" w:rsidRDefault="0050589B" w:rsidP="0050589B">
      <w:pPr>
        <w:pStyle w:val="FP"/>
        <w:rPr>
          <w:lang w:eastAsia="zh-CN"/>
        </w:rPr>
      </w:pPr>
    </w:p>
    <w:p w14:paraId="0EAADBB2" w14:textId="4004F84A" w:rsidR="0050589B" w:rsidRPr="009F542A" w:rsidRDefault="0050589B" w:rsidP="0050589B">
      <w:pPr>
        <w:pStyle w:val="TH"/>
      </w:pPr>
      <w:r w:rsidRPr="009F542A">
        <w:rPr>
          <w:lang w:eastAsia="zh-CN"/>
        </w:rPr>
        <w:lastRenderedPageBreak/>
        <w:t>The structure of the URSP rules is described in Table 6.6.2.1-2 and Table 6.6.2.1-</w:t>
      </w:r>
      <w:proofErr w:type="gramStart"/>
      <w:r w:rsidRPr="009F542A">
        <w:rPr>
          <w:lang w:eastAsia="zh-CN"/>
        </w:rPr>
        <w:t>3.</w:t>
      </w:r>
      <w:r w:rsidRPr="009F542A">
        <w:t>Table</w:t>
      </w:r>
      <w:proofErr w:type="gramEnd"/>
      <w:r w:rsidRPr="009F542A">
        <w:t xml:space="preserv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3"/>
        <w:gridCol w:w="2813"/>
        <w:gridCol w:w="1722"/>
        <w:gridCol w:w="1757"/>
        <w:gridCol w:w="1814"/>
      </w:tblGrid>
      <w:tr w:rsidR="0050589B" w:rsidRPr="009F542A" w14:paraId="21BAFCD6" w14:textId="77777777" w:rsidTr="00F25075">
        <w:trPr>
          <w:cantSplit/>
          <w:tblHeader/>
        </w:trPr>
        <w:tc>
          <w:tcPr>
            <w:tcW w:w="1523" w:type="dxa"/>
          </w:tcPr>
          <w:p w14:paraId="4BBB0791" w14:textId="77777777" w:rsidR="0050589B" w:rsidRPr="009F542A" w:rsidRDefault="0050589B" w:rsidP="00E12773">
            <w:pPr>
              <w:pStyle w:val="TAH"/>
            </w:pPr>
            <w:r w:rsidRPr="009F542A">
              <w:lastRenderedPageBreak/>
              <w:t>Information name</w:t>
            </w:r>
          </w:p>
        </w:tc>
        <w:tc>
          <w:tcPr>
            <w:tcW w:w="2813" w:type="dxa"/>
          </w:tcPr>
          <w:p w14:paraId="611E1F97" w14:textId="77777777" w:rsidR="0050589B" w:rsidRPr="009F542A" w:rsidRDefault="0050589B" w:rsidP="00E12773">
            <w:pPr>
              <w:pStyle w:val="TAH"/>
            </w:pPr>
            <w:r w:rsidRPr="009F542A">
              <w:t>Description</w:t>
            </w:r>
          </w:p>
        </w:tc>
        <w:tc>
          <w:tcPr>
            <w:tcW w:w="1722" w:type="dxa"/>
          </w:tcPr>
          <w:p w14:paraId="5BAEBC7F" w14:textId="77777777" w:rsidR="0050589B" w:rsidRPr="009F542A" w:rsidRDefault="0050589B" w:rsidP="00E12773">
            <w:pPr>
              <w:pStyle w:val="TAH"/>
            </w:pPr>
            <w:r w:rsidRPr="009F542A">
              <w:t>Category</w:t>
            </w:r>
          </w:p>
        </w:tc>
        <w:tc>
          <w:tcPr>
            <w:tcW w:w="1757" w:type="dxa"/>
          </w:tcPr>
          <w:p w14:paraId="59822967" w14:textId="77777777" w:rsidR="0050589B" w:rsidRPr="009F542A" w:rsidRDefault="0050589B" w:rsidP="00E12773">
            <w:pPr>
              <w:pStyle w:val="TAH"/>
            </w:pPr>
            <w:r w:rsidRPr="009F542A">
              <w:t>PCF permitted to modify in a UE context</w:t>
            </w:r>
          </w:p>
        </w:tc>
        <w:tc>
          <w:tcPr>
            <w:tcW w:w="1814" w:type="dxa"/>
          </w:tcPr>
          <w:p w14:paraId="717B4961" w14:textId="77777777" w:rsidR="0050589B" w:rsidRPr="009F542A" w:rsidRDefault="0050589B" w:rsidP="00E12773">
            <w:pPr>
              <w:pStyle w:val="TAH"/>
            </w:pPr>
            <w:r w:rsidRPr="009F542A">
              <w:t>Scope</w:t>
            </w:r>
          </w:p>
        </w:tc>
      </w:tr>
      <w:tr w:rsidR="0050589B" w:rsidRPr="009F542A" w14:paraId="037BDD10" w14:textId="77777777" w:rsidTr="00F25075">
        <w:trPr>
          <w:cantSplit/>
          <w:tblHeader/>
        </w:trPr>
        <w:tc>
          <w:tcPr>
            <w:tcW w:w="1523" w:type="dxa"/>
          </w:tcPr>
          <w:p w14:paraId="1D82551E" w14:textId="77777777" w:rsidR="0050589B" w:rsidRPr="009F542A" w:rsidRDefault="0050589B" w:rsidP="00E12773">
            <w:pPr>
              <w:pStyle w:val="TAL"/>
              <w:rPr>
                <w:lang w:eastAsia="zh-CN"/>
              </w:rPr>
            </w:pPr>
            <w:r w:rsidRPr="009F542A">
              <w:rPr>
                <w:szCs w:val="18"/>
              </w:rPr>
              <w:t xml:space="preserve">Rule </w:t>
            </w:r>
            <w:r w:rsidRPr="009F542A">
              <w:rPr>
                <w:szCs w:val="18"/>
                <w:lang w:eastAsia="ja-JP"/>
              </w:rPr>
              <w:t>Precedence</w:t>
            </w:r>
          </w:p>
        </w:tc>
        <w:tc>
          <w:tcPr>
            <w:tcW w:w="2813" w:type="dxa"/>
          </w:tcPr>
          <w:p w14:paraId="2C081C4B" w14:textId="77777777" w:rsidR="0050589B" w:rsidRPr="009F542A" w:rsidRDefault="0050589B" w:rsidP="00E12773">
            <w:pPr>
              <w:pStyle w:val="TAL"/>
              <w:rPr>
                <w:lang w:eastAsia="zh-CN"/>
              </w:rPr>
            </w:pPr>
            <w:r w:rsidRPr="009F542A">
              <w:rPr>
                <w:szCs w:val="18"/>
              </w:rPr>
              <w:t>Determines the order the URSP rule is enforced in the UE.</w:t>
            </w:r>
          </w:p>
        </w:tc>
        <w:tc>
          <w:tcPr>
            <w:tcW w:w="1722" w:type="dxa"/>
          </w:tcPr>
          <w:p w14:paraId="4E322C28" w14:textId="77777777" w:rsidR="0050589B" w:rsidRPr="009F542A" w:rsidRDefault="0050589B" w:rsidP="00E12773">
            <w:pPr>
              <w:pStyle w:val="TAL"/>
              <w:rPr>
                <w:lang w:eastAsia="zh-CN"/>
              </w:rPr>
            </w:pPr>
            <w:r w:rsidRPr="009F542A">
              <w:rPr>
                <w:szCs w:val="18"/>
                <w:lang w:eastAsia="ja-JP"/>
              </w:rPr>
              <w:t>Mandatory</w:t>
            </w:r>
            <w:r w:rsidRPr="009F542A">
              <w:rPr>
                <w:szCs w:val="18"/>
              </w:rPr>
              <w:br/>
              <w:t>(NOTE 1)</w:t>
            </w:r>
          </w:p>
        </w:tc>
        <w:tc>
          <w:tcPr>
            <w:tcW w:w="1757" w:type="dxa"/>
          </w:tcPr>
          <w:p w14:paraId="75D4DC3C" w14:textId="77777777" w:rsidR="0050589B" w:rsidRPr="009F542A" w:rsidRDefault="0050589B" w:rsidP="00E12773">
            <w:pPr>
              <w:pStyle w:val="TAL"/>
              <w:rPr>
                <w:szCs w:val="18"/>
                <w:lang w:eastAsia="ja-JP"/>
              </w:rPr>
            </w:pPr>
            <w:r w:rsidRPr="009F542A">
              <w:rPr>
                <w:szCs w:val="18"/>
                <w:lang w:eastAsia="ja-JP"/>
              </w:rPr>
              <w:t>Yes</w:t>
            </w:r>
          </w:p>
        </w:tc>
        <w:tc>
          <w:tcPr>
            <w:tcW w:w="1814" w:type="dxa"/>
          </w:tcPr>
          <w:p w14:paraId="0211E49C" w14:textId="77777777" w:rsidR="0050589B" w:rsidRPr="009F542A" w:rsidRDefault="0050589B" w:rsidP="00E12773">
            <w:pPr>
              <w:pStyle w:val="TAL"/>
            </w:pPr>
            <w:r w:rsidRPr="009F542A">
              <w:rPr>
                <w:szCs w:val="18"/>
              </w:rPr>
              <w:t>UE context</w:t>
            </w:r>
          </w:p>
        </w:tc>
      </w:tr>
      <w:tr w:rsidR="00E12773" w:rsidRPr="009F542A" w14:paraId="243A7A61" w14:textId="77777777" w:rsidTr="00E12773">
        <w:trPr>
          <w:cantSplit/>
        </w:trPr>
        <w:tc>
          <w:tcPr>
            <w:tcW w:w="1523" w:type="dxa"/>
          </w:tcPr>
          <w:p w14:paraId="166CDC48" w14:textId="2798D0CE" w:rsidR="00E12773" w:rsidRPr="009F542A" w:rsidRDefault="00E12773" w:rsidP="00E12773">
            <w:pPr>
              <w:pStyle w:val="TAL"/>
              <w:rPr>
                <w:b/>
              </w:rPr>
            </w:pPr>
            <w:r w:rsidRPr="009F542A">
              <w:rPr>
                <w:szCs w:val="18"/>
              </w:rPr>
              <w:t>Indication for reporting URSP rule enforcement</w:t>
            </w:r>
          </w:p>
        </w:tc>
        <w:tc>
          <w:tcPr>
            <w:tcW w:w="2813" w:type="dxa"/>
          </w:tcPr>
          <w:p w14:paraId="2C8F40A9" w14:textId="77777777" w:rsidR="00E12773" w:rsidRPr="009F542A" w:rsidRDefault="00E12773" w:rsidP="00E12773">
            <w:pPr>
              <w:pStyle w:val="TAL"/>
              <w:rPr>
                <w:szCs w:val="18"/>
              </w:rPr>
            </w:pPr>
            <w:r w:rsidRPr="009F542A">
              <w:rPr>
                <w:szCs w:val="18"/>
              </w:rPr>
              <w:t>Determines the need for reporting the URSP rule enforcement in the UE.</w:t>
            </w:r>
          </w:p>
          <w:p w14:paraId="694B8521" w14:textId="0EB0545C" w:rsidR="00E12773" w:rsidRPr="009F542A" w:rsidRDefault="00E12773" w:rsidP="00E12773">
            <w:pPr>
              <w:pStyle w:val="TAL"/>
              <w:rPr>
                <w:i/>
                <w:szCs w:val="18"/>
              </w:rPr>
            </w:pPr>
            <w:r w:rsidRPr="009F542A">
              <w:rPr>
                <w:szCs w:val="18"/>
              </w:rPr>
              <w:t>(NOTE 10)</w:t>
            </w:r>
          </w:p>
        </w:tc>
        <w:tc>
          <w:tcPr>
            <w:tcW w:w="1722" w:type="dxa"/>
          </w:tcPr>
          <w:p w14:paraId="113F2E10" w14:textId="1DA11368" w:rsidR="00E12773" w:rsidRPr="009F542A" w:rsidRDefault="00E12773" w:rsidP="00E12773">
            <w:pPr>
              <w:pStyle w:val="TAL"/>
              <w:rPr>
                <w:szCs w:val="18"/>
              </w:rPr>
            </w:pPr>
            <w:r w:rsidRPr="009F542A">
              <w:rPr>
                <w:szCs w:val="18"/>
              </w:rPr>
              <w:t>Optional</w:t>
            </w:r>
          </w:p>
        </w:tc>
        <w:tc>
          <w:tcPr>
            <w:tcW w:w="1757" w:type="dxa"/>
          </w:tcPr>
          <w:p w14:paraId="3FD6E4F1" w14:textId="47724948" w:rsidR="00E12773" w:rsidRPr="009F542A" w:rsidRDefault="00E12773" w:rsidP="00E12773">
            <w:pPr>
              <w:pStyle w:val="TAL"/>
              <w:rPr>
                <w:szCs w:val="18"/>
              </w:rPr>
            </w:pPr>
            <w:r w:rsidRPr="009F542A">
              <w:rPr>
                <w:szCs w:val="18"/>
              </w:rPr>
              <w:t>Yes</w:t>
            </w:r>
          </w:p>
        </w:tc>
        <w:tc>
          <w:tcPr>
            <w:tcW w:w="1814" w:type="dxa"/>
          </w:tcPr>
          <w:p w14:paraId="3219D62E" w14:textId="06723A75" w:rsidR="00E12773" w:rsidRPr="009F542A" w:rsidRDefault="00E12773" w:rsidP="00E12773">
            <w:pPr>
              <w:pStyle w:val="TAL"/>
              <w:rPr>
                <w:szCs w:val="18"/>
              </w:rPr>
            </w:pPr>
            <w:r w:rsidRPr="009F542A">
              <w:rPr>
                <w:szCs w:val="18"/>
              </w:rPr>
              <w:t>UE context</w:t>
            </w:r>
          </w:p>
        </w:tc>
      </w:tr>
      <w:tr w:rsidR="0050589B" w:rsidRPr="009F542A" w14:paraId="0C21CA20" w14:textId="77777777" w:rsidTr="00F25075">
        <w:trPr>
          <w:cantSplit/>
        </w:trPr>
        <w:tc>
          <w:tcPr>
            <w:tcW w:w="1523" w:type="dxa"/>
          </w:tcPr>
          <w:p w14:paraId="41DC5E9F" w14:textId="77777777" w:rsidR="0050589B" w:rsidRPr="009F542A" w:rsidRDefault="0050589B" w:rsidP="00E12773">
            <w:pPr>
              <w:pStyle w:val="TAL"/>
              <w:rPr>
                <w:b/>
              </w:rPr>
            </w:pPr>
            <w:r w:rsidRPr="009F542A">
              <w:rPr>
                <w:b/>
              </w:rPr>
              <w:t>Traffic descriptor</w:t>
            </w:r>
          </w:p>
        </w:tc>
        <w:tc>
          <w:tcPr>
            <w:tcW w:w="2813" w:type="dxa"/>
          </w:tcPr>
          <w:p w14:paraId="3E26BFE3" w14:textId="77777777" w:rsidR="0050589B" w:rsidRPr="009F542A" w:rsidRDefault="0050589B" w:rsidP="00E12773">
            <w:pPr>
              <w:pStyle w:val="TAL"/>
            </w:pPr>
            <w:r w:rsidRPr="009F542A">
              <w:rPr>
                <w:i/>
                <w:szCs w:val="18"/>
              </w:rPr>
              <w:t>This part defines the Traffic descriptor components for the URSP rule.</w:t>
            </w:r>
          </w:p>
        </w:tc>
        <w:tc>
          <w:tcPr>
            <w:tcW w:w="1722" w:type="dxa"/>
          </w:tcPr>
          <w:p w14:paraId="6F9C329E" w14:textId="77777777" w:rsidR="0050589B" w:rsidRPr="009F542A" w:rsidRDefault="0050589B" w:rsidP="00E12773">
            <w:pPr>
              <w:pStyle w:val="TAL"/>
              <w:rPr>
                <w:szCs w:val="18"/>
              </w:rPr>
            </w:pPr>
            <w:r w:rsidRPr="009F542A">
              <w:rPr>
                <w:szCs w:val="18"/>
              </w:rPr>
              <w:t>Mandatory</w:t>
            </w:r>
            <w:r w:rsidRPr="009F542A">
              <w:rPr>
                <w:szCs w:val="18"/>
              </w:rPr>
              <w:br/>
              <w:t>(NOTE 3)</w:t>
            </w:r>
          </w:p>
        </w:tc>
        <w:tc>
          <w:tcPr>
            <w:tcW w:w="1757" w:type="dxa"/>
          </w:tcPr>
          <w:p w14:paraId="564EB85B" w14:textId="77777777" w:rsidR="0050589B" w:rsidRPr="009F542A" w:rsidRDefault="0050589B" w:rsidP="00E12773">
            <w:pPr>
              <w:pStyle w:val="TAL"/>
              <w:rPr>
                <w:szCs w:val="18"/>
              </w:rPr>
            </w:pPr>
          </w:p>
        </w:tc>
        <w:tc>
          <w:tcPr>
            <w:tcW w:w="1814" w:type="dxa"/>
          </w:tcPr>
          <w:p w14:paraId="250356B3" w14:textId="77777777" w:rsidR="0050589B" w:rsidRPr="009F542A" w:rsidRDefault="0050589B" w:rsidP="00E12773">
            <w:pPr>
              <w:pStyle w:val="TAL"/>
              <w:rPr>
                <w:szCs w:val="18"/>
              </w:rPr>
            </w:pPr>
          </w:p>
        </w:tc>
      </w:tr>
      <w:tr w:rsidR="0050589B" w:rsidRPr="009F542A" w14:paraId="3CE7143F" w14:textId="77777777" w:rsidTr="00F25075">
        <w:trPr>
          <w:cantSplit/>
        </w:trPr>
        <w:tc>
          <w:tcPr>
            <w:tcW w:w="1523" w:type="dxa"/>
          </w:tcPr>
          <w:p w14:paraId="0753F0D7" w14:textId="77777777" w:rsidR="0050589B" w:rsidRPr="009F542A" w:rsidRDefault="0050589B" w:rsidP="00E12773">
            <w:pPr>
              <w:pStyle w:val="TAL"/>
            </w:pPr>
            <w:r w:rsidRPr="009F542A">
              <w:t>Application descriptors</w:t>
            </w:r>
          </w:p>
        </w:tc>
        <w:tc>
          <w:tcPr>
            <w:tcW w:w="2813" w:type="dxa"/>
          </w:tcPr>
          <w:p w14:paraId="3A4B18F6" w14:textId="77777777" w:rsidR="0050589B" w:rsidRPr="009F542A" w:rsidRDefault="0050589B" w:rsidP="00E12773">
            <w:pPr>
              <w:pStyle w:val="TAL"/>
            </w:pPr>
            <w:r w:rsidRPr="009F542A">
              <w:t xml:space="preserve">It consists of </w:t>
            </w:r>
            <w:proofErr w:type="spellStart"/>
            <w:r w:rsidRPr="009F542A">
              <w:t>OSId</w:t>
            </w:r>
            <w:proofErr w:type="spellEnd"/>
            <w:r w:rsidRPr="009F542A">
              <w:t xml:space="preserve"> and </w:t>
            </w:r>
            <w:proofErr w:type="spellStart"/>
            <w:r w:rsidRPr="009F542A">
              <w:t>OSAppId</w:t>
            </w:r>
            <w:proofErr w:type="spellEnd"/>
            <w:r w:rsidRPr="009F542A">
              <w:t>(s) (NOTE 2, NOTE 8).</w:t>
            </w:r>
          </w:p>
        </w:tc>
        <w:tc>
          <w:tcPr>
            <w:tcW w:w="1722" w:type="dxa"/>
          </w:tcPr>
          <w:p w14:paraId="6E095953" w14:textId="77777777" w:rsidR="0050589B" w:rsidRPr="009F542A" w:rsidRDefault="0050589B" w:rsidP="00E12773">
            <w:pPr>
              <w:pStyle w:val="TAL"/>
              <w:rPr>
                <w:szCs w:val="18"/>
              </w:rPr>
            </w:pPr>
            <w:r w:rsidRPr="009F542A">
              <w:rPr>
                <w:szCs w:val="18"/>
              </w:rPr>
              <w:t>Optional</w:t>
            </w:r>
          </w:p>
        </w:tc>
        <w:tc>
          <w:tcPr>
            <w:tcW w:w="1757" w:type="dxa"/>
          </w:tcPr>
          <w:p w14:paraId="77B4BBB0" w14:textId="77777777" w:rsidR="0050589B" w:rsidRPr="009F542A" w:rsidRDefault="0050589B" w:rsidP="00E12773">
            <w:pPr>
              <w:pStyle w:val="TAL"/>
              <w:rPr>
                <w:szCs w:val="18"/>
              </w:rPr>
            </w:pPr>
            <w:r w:rsidRPr="009F542A">
              <w:rPr>
                <w:szCs w:val="18"/>
              </w:rPr>
              <w:t>Yes</w:t>
            </w:r>
          </w:p>
        </w:tc>
        <w:tc>
          <w:tcPr>
            <w:tcW w:w="1814" w:type="dxa"/>
          </w:tcPr>
          <w:p w14:paraId="6B913690" w14:textId="77777777" w:rsidR="0050589B" w:rsidRPr="009F542A" w:rsidRDefault="0050589B" w:rsidP="00E12773">
            <w:pPr>
              <w:pStyle w:val="TAL"/>
              <w:rPr>
                <w:szCs w:val="18"/>
              </w:rPr>
            </w:pPr>
            <w:r w:rsidRPr="009F542A">
              <w:rPr>
                <w:szCs w:val="18"/>
              </w:rPr>
              <w:t>UE context</w:t>
            </w:r>
          </w:p>
        </w:tc>
      </w:tr>
      <w:tr w:rsidR="0050589B" w:rsidRPr="009F542A" w14:paraId="1DD5E975" w14:textId="77777777" w:rsidTr="00F25075">
        <w:trPr>
          <w:cantSplit/>
        </w:trPr>
        <w:tc>
          <w:tcPr>
            <w:tcW w:w="1523" w:type="dxa"/>
          </w:tcPr>
          <w:p w14:paraId="080077F4" w14:textId="77777777" w:rsidR="0050589B" w:rsidRPr="009F542A" w:rsidRDefault="0050589B" w:rsidP="00E12773">
            <w:pPr>
              <w:keepNext/>
              <w:keepLines/>
              <w:spacing w:after="0"/>
              <w:rPr>
                <w:rFonts w:ascii="Arial" w:hAnsi="Arial"/>
                <w:sz w:val="18"/>
              </w:rPr>
            </w:pPr>
            <w:r w:rsidRPr="009F542A">
              <w:t>IP descriptors</w:t>
            </w:r>
          </w:p>
          <w:p w14:paraId="15066E8F" w14:textId="77777777" w:rsidR="0050589B" w:rsidRPr="009F542A" w:rsidRDefault="0050589B" w:rsidP="00E12773">
            <w:pPr>
              <w:pStyle w:val="TAL"/>
            </w:pPr>
            <w:r w:rsidRPr="009F542A">
              <w:t>(NOTE 6)</w:t>
            </w:r>
          </w:p>
        </w:tc>
        <w:tc>
          <w:tcPr>
            <w:tcW w:w="2813" w:type="dxa"/>
          </w:tcPr>
          <w:p w14:paraId="32CC3027" w14:textId="1B2F0A93" w:rsidR="0050589B" w:rsidRPr="009F542A" w:rsidRDefault="0050589B" w:rsidP="00E12773">
            <w:pPr>
              <w:pStyle w:val="TAL"/>
            </w:pPr>
            <w:r w:rsidRPr="009F542A">
              <w:t>Destination IP 3 tuple(s) (IP address or IPv6 network prefix, port number, protocol ID of the protocol above IP) (NOTE 8</w:t>
            </w:r>
            <w:r w:rsidR="00042647" w:rsidRPr="009F542A">
              <w:t>, NOTE </w:t>
            </w:r>
            <w:r w:rsidR="00EE010B" w:rsidRPr="009F542A">
              <w:t>12</w:t>
            </w:r>
            <w:r w:rsidRPr="009F542A">
              <w:t>).</w:t>
            </w:r>
          </w:p>
        </w:tc>
        <w:tc>
          <w:tcPr>
            <w:tcW w:w="1722" w:type="dxa"/>
          </w:tcPr>
          <w:p w14:paraId="5E601797" w14:textId="77777777" w:rsidR="0050589B" w:rsidRPr="009F542A" w:rsidRDefault="0050589B" w:rsidP="00E12773">
            <w:pPr>
              <w:pStyle w:val="TAL"/>
              <w:rPr>
                <w:szCs w:val="18"/>
              </w:rPr>
            </w:pPr>
            <w:r w:rsidRPr="009F542A">
              <w:rPr>
                <w:szCs w:val="18"/>
              </w:rPr>
              <w:t>Optional</w:t>
            </w:r>
          </w:p>
        </w:tc>
        <w:tc>
          <w:tcPr>
            <w:tcW w:w="1757" w:type="dxa"/>
          </w:tcPr>
          <w:p w14:paraId="2775EA60" w14:textId="77777777" w:rsidR="0050589B" w:rsidRPr="009F542A" w:rsidRDefault="0050589B" w:rsidP="00E12773">
            <w:pPr>
              <w:pStyle w:val="TAL"/>
              <w:rPr>
                <w:szCs w:val="18"/>
              </w:rPr>
            </w:pPr>
            <w:r w:rsidRPr="009F542A">
              <w:rPr>
                <w:szCs w:val="18"/>
              </w:rPr>
              <w:t>Yes</w:t>
            </w:r>
          </w:p>
        </w:tc>
        <w:tc>
          <w:tcPr>
            <w:tcW w:w="1814" w:type="dxa"/>
          </w:tcPr>
          <w:p w14:paraId="71AD3BA4" w14:textId="77777777" w:rsidR="0050589B" w:rsidRPr="009F542A" w:rsidRDefault="0050589B" w:rsidP="00E12773">
            <w:pPr>
              <w:pStyle w:val="TAL"/>
              <w:rPr>
                <w:szCs w:val="18"/>
              </w:rPr>
            </w:pPr>
            <w:r w:rsidRPr="009F542A">
              <w:rPr>
                <w:szCs w:val="18"/>
              </w:rPr>
              <w:t>UE context</w:t>
            </w:r>
          </w:p>
        </w:tc>
      </w:tr>
      <w:tr w:rsidR="0050589B" w:rsidRPr="009F542A" w14:paraId="10E45C7B" w14:textId="77777777" w:rsidTr="00F25075">
        <w:trPr>
          <w:cantSplit/>
        </w:trPr>
        <w:tc>
          <w:tcPr>
            <w:tcW w:w="1523" w:type="dxa"/>
          </w:tcPr>
          <w:p w14:paraId="3269F01E" w14:textId="77777777" w:rsidR="0050589B" w:rsidRPr="009F542A" w:rsidRDefault="0050589B" w:rsidP="00E12773">
            <w:pPr>
              <w:pStyle w:val="TAL"/>
            </w:pPr>
            <w:r w:rsidRPr="009F542A">
              <w:t>Domain descriptors</w:t>
            </w:r>
          </w:p>
        </w:tc>
        <w:tc>
          <w:tcPr>
            <w:tcW w:w="2813" w:type="dxa"/>
          </w:tcPr>
          <w:p w14:paraId="252D74BC" w14:textId="77777777" w:rsidR="0050589B" w:rsidRPr="009F542A" w:rsidRDefault="0050589B" w:rsidP="00E12773">
            <w:pPr>
              <w:pStyle w:val="TAL"/>
            </w:pPr>
            <w:r w:rsidRPr="009F542A">
              <w:t>FQDN(s) or a regular expression which are used as a domain name matching criteria (NOTE 7, NOTE 8).</w:t>
            </w:r>
          </w:p>
        </w:tc>
        <w:tc>
          <w:tcPr>
            <w:tcW w:w="1722" w:type="dxa"/>
          </w:tcPr>
          <w:p w14:paraId="5BE40EDC" w14:textId="77777777" w:rsidR="0050589B" w:rsidRPr="009F542A" w:rsidRDefault="0050589B" w:rsidP="00E12773">
            <w:pPr>
              <w:pStyle w:val="TAL"/>
              <w:rPr>
                <w:szCs w:val="18"/>
              </w:rPr>
            </w:pPr>
            <w:r w:rsidRPr="009F542A">
              <w:rPr>
                <w:szCs w:val="18"/>
              </w:rPr>
              <w:t>Optional</w:t>
            </w:r>
          </w:p>
        </w:tc>
        <w:tc>
          <w:tcPr>
            <w:tcW w:w="1757" w:type="dxa"/>
          </w:tcPr>
          <w:p w14:paraId="571B0176" w14:textId="77777777" w:rsidR="0050589B" w:rsidRPr="009F542A" w:rsidRDefault="0050589B" w:rsidP="00E12773">
            <w:pPr>
              <w:pStyle w:val="TAL"/>
              <w:rPr>
                <w:szCs w:val="18"/>
              </w:rPr>
            </w:pPr>
            <w:r w:rsidRPr="009F542A">
              <w:rPr>
                <w:szCs w:val="18"/>
              </w:rPr>
              <w:t>Yes</w:t>
            </w:r>
          </w:p>
        </w:tc>
        <w:tc>
          <w:tcPr>
            <w:tcW w:w="1814" w:type="dxa"/>
          </w:tcPr>
          <w:p w14:paraId="4213E927" w14:textId="77777777" w:rsidR="0050589B" w:rsidRPr="009F542A" w:rsidRDefault="0050589B" w:rsidP="00E12773">
            <w:pPr>
              <w:pStyle w:val="TAL"/>
              <w:rPr>
                <w:szCs w:val="18"/>
              </w:rPr>
            </w:pPr>
            <w:r w:rsidRPr="009F542A">
              <w:rPr>
                <w:szCs w:val="18"/>
              </w:rPr>
              <w:t>UE context</w:t>
            </w:r>
          </w:p>
        </w:tc>
      </w:tr>
      <w:tr w:rsidR="0050589B" w:rsidRPr="009F542A" w14:paraId="6DFD3E1B" w14:textId="77777777" w:rsidTr="00F25075">
        <w:trPr>
          <w:cantSplit/>
        </w:trPr>
        <w:tc>
          <w:tcPr>
            <w:tcW w:w="1523" w:type="dxa"/>
          </w:tcPr>
          <w:p w14:paraId="23BC8FF6" w14:textId="77777777" w:rsidR="0050589B" w:rsidRPr="009F542A" w:rsidRDefault="0050589B" w:rsidP="00E12773">
            <w:pPr>
              <w:keepNext/>
              <w:keepLines/>
              <w:spacing w:after="0"/>
              <w:rPr>
                <w:rFonts w:ascii="Arial" w:hAnsi="Arial"/>
                <w:sz w:val="18"/>
              </w:rPr>
            </w:pPr>
            <w:r w:rsidRPr="009F542A">
              <w:t>Non-IP descriptors</w:t>
            </w:r>
          </w:p>
          <w:p w14:paraId="13EB8977" w14:textId="77777777" w:rsidR="0050589B" w:rsidRPr="009F542A" w:rsidRDefault="0050589B" w:rsidP="00E12773">
            <w:pPr>
              <w:pStyle w:val="TAL"/>
            </w:pPr>
            <w:r w:rsidRPr="009F542A">
              <w:t>(NOTE 6)</w:t>
            </w:r>
          </w:p>
        </w:tc>
        <w:tc>
          <w:tcPr>
            <w:tcW w:w="2813" w:type="dxa"/>
          </w:tcPr>
          <w:p w14:paraId="4E055D71" w14:textId="1265CDA1" w:rsidR="0050589B" w:rsidRPr="009F542A" w:rsidRDefault="0050589B" w:rsidP="00E12773">
            <w:pPr>
              <w:pStyle w:val="TAL"/>
            </w:pPr>
            <w:r w:rsidRPr="009F542A">
              <w:t>Descriptor(s) for destination information of non-IP traffic (NOTE 8</w:t>
            </w:r>
            <w:r w:rsidR="00042647" w:rsidRPr="009F542A">
              <w:t>, NOTE </w:t>
            </w:r>
            <w:r w:rsidR="00EE010B" w:rsidRPr="009F542A">
              <w:t>12)</w:t>
            </w:r>
            <w:r w:rsidRPr="009F542A">
              <w:t>.</w:t>
            </w:r>
          </w:p>
        </w:tc>
        <w:tc>
          <w:tcPr>
            <w:tcW w:w="1722" w:type="dxa"/>
          </w:tcPr>
          <w:p w14:paraId="3EDE8F45" w14:textId="77777777" w:rsidR="0050589B" w:rsidRPr="009F542A" w:rsidRDefault="0050589B" w:rsidP="00E12773">
            <w:pPr>
              <w:pStyle w:val="TAL"/>
              <w:rPr>
                <w:szCs w:val="18"/>
              </w:rPr>
            </w:pPr>
            <w:r w:rsidRPr="009F542A">
              <w:rPr>
                <w:szCs w:val="18"/>
              </w:rPr>
              <w:t>Optional</w:t>
            </w:r>
          </w:p>
        </w:tc>
        <w:tc>
          <w:tcPr>
            <w:tcW w:w="1757" w:type="dxa"/>
          </w:tcPr>
          <w:p w14:paraId="7B2B0E06" w14:textId="77777777" w:rsidR="0050589B" w:rsidRPr="009F542A" w:rsidRDefault="0050589B" w:rsidP="00E12773">
            <w:pPr>
              <w:pStyle w:val="TAL"/>
              <w:rPr>
                <w:szCs w:val="18"/>
              </w:rPr>
            </w:pPr>
            <w:r w:rsidRPr="009F542A">
              <w:rPr>
                <w:szCs w:val="18"/>
              </w:rPr>
              <w:t>Yes</w:t>
            </w:r>
          </w:p>
        </w:tc>
        <w:tc>
          <w:tcPr>
            <w:tcW w:w="1814" w:type="dxa"/>
          </w:tcPr>
          <w:p w14:paraId="3DC5F2B7" w14:textId="77777777" w:rsidR="0050589B" w:rsidRPr="009F542A" w:rsidRDefault="0050589B" w:rsidP="00E12773">
            <w:pPr>
              <w:pStyle w:val="TAL"/>
              <w:rPr>
                <w:szCs w:val="18"/>
              </w:rPr>
            </w:pPr>
            <w:r w:rsidRPr="009F542A">
              <w:rPr>
                <w:szCs w:val="18"/>
              </w:rPr>
              <w:t>UE context</w:t>
            </w:r>
          </w:p>
        </w:tc>
      </w:tr>
      <w:tr w:rsidR="0050589B" w:rsidRPr="009F542A" w14:paraId="17952B6A" w14:textId="77777777" w:rsidTr="00F25075">
        <w:trPr>
          <w:cantSplit/>
        </w:trPr>
        <w:tc>
          <w:tcPr>
            <w:tcW w:w="1523" w:type="dxa"/>
          </w:tcPr>
          <w:p w14:paraId="274473AB" w14:textId="77777777" w:rsidR="0050589B" w:rsidRPr="009F542A" w:rsidRDefault="0050589B" w:rsidP="00E12773">
            <w:pPr>
              <w:pStyle w:val="TAL"/>
            </w:pPr>
            <w:r w:rsidRPr="009F542A">
              <w:t>DNN</w:t>
            </w:r>
          </w:p>
        </w:tc>
        <w:tc>
          <w:tcPr>
            <w:tcW w:w="2813" w:type="dxa"/>
          </w:tcPr>
          <w:p w14:paraId="0816234B" w14:textId="77777777" w:rsidR="0050589B" w:rsidRPr="009F542A" w:rsidRDefault="0050589B" w:rsidP="00E12773">
            <w:pPr>
              <w:pStyle w:val="TAL"/>
            </w:pPr>
            <w:r w:rsidRPr="009F542A">
              <w:t>This is matched against the DNN information provided by the application (NOTE 8).</w:t>
            </w:r>
          </w:p>
        </w:tc>
        <w:tc>
          <w:tcPr>
            <w:tcW w:w="1722" w:type="dxa"/>
          </w:tcPr>
          <w:p w14:paraId="5454A240" w14:textId="77777777" w:rsidR="0050589B" w:rsidRPr="009F542A" w:rsidRDefault="0050589B" w:rsidP="00E12773">
            <w:pPr>
              <w:pStyle w:val="TAL"/>
              <w:rPr>
                <w:szCs w:val="18"/>
              </w:rPr>
            </w:pPr>
            <w:r w:rsidRPr="009F542A">
              <w:rPr>
                <w:szCs w:val="18"/>
              </w:rPr>
              <w:t>Optional</w:t>
            </w:r>
          </w:p>
        </w:tc>
        <w:tc>
          <w:tcPr>
            <w:tcW w:w="1757" w:type="dxa"/>
          </w:tcPr>
          <w:p w14:paraId="4DE15F52" w14:textId="77777777" w:rsidR="0050589B" w:rsidRPr="009F542A" w:rsidRDefault="0050589B" w:rsidP="00E12773">
            <w:pPr>
              <w:pStyle w:val="TAL"/>
              <w:rPr>
                <w:szCs w:val="18"/>
              </w:rPr>
            </w:pPr>
            <w:r w:rsidRPr="009F542A">
              <w:rPr>
                <w:szCs w:val="18"/>
              </w:rPr>
              <w:t>Yes</w:t>
            </w:r>
          </w:p>
        </w:tc>
        <w:tc>
          <w:tcPr>
            <w:tcW w:w="1814" w:type="dxa"/>
          </w:tcPr>
          <w:p w14:paraId="5A12A01C" w14:textId="77777777" w:rsidR="0050589B" w:rsidRPr="009F542A" w:rsidRDefault="0050589B" w:rsidP="00E12773">
            <w:pPr>
              <w:pStyle w:val="TAL"/>
              <w:rPr>
                <w:szCs w:val="18"/>
              </w:rPr>
            </w:pPr>
            <w:r w:rsidRPr="009F542A">
              <w:rPr>
                <w:szCs w:val="18"/>
              </w:rPr>
              <w:t>UE context</w:t>
            </w:r>
          </w:p>
        </w:tc>
      </w:tr>
      <w:tr w:rsidR="0050589B" w:rsidRPr="009F542A" w14:paraId="160FC375" w14:textId="77777777" w:rsidTr="00F25075">
        <w:trPr>
          <w:cantSplit/>
        </w:trPr>
        <w:tc>
          <w:tcPr>
            <w:tcW w:w="1523" w:type="dxa"/>
          </w:tcPr>
          <w:p w14:paraId="50AF41CC" w14:textId="77777777" w:rsidR="0050589B" w:rsidRPr="009F542A" w:rsidRDefault="0050589B" w:rsidP="00E12773">
            <w:pPr>
              <w:pStyle w:val="TAL"/>
            </w:pPr>
            <w:r w:rsidRPr="009F542A">
              <w:t>Connection Capabilities</w:t>
            </w:r>
          </w:p>
        </w:tc>
        <w:tc>
          <w:tcPr>
            <w:tcW w:w="2813" w:type="dxa"/>
          </w:tcPr>
          <w:p w14:paraId="6E7C031A" w14:textId="77777777" w:rsidR="0050589B" w:rsidRPr="009F542A" w:rsidRDefault="0050589B" w:rsidP="00E12773">
            <w:pPr>
              <w:pStyle w:val="TAL"/>
            </w:pPr>
            <w:r w:rsidRPr="009F542A">
              <w:t>This is matched against the information provided by a UE application when it requests a network connection with certain capabilities (NOTE 4, NOTE 8) or traffic categories (NOTE 5).</w:t>
            </w:r>
          </w:p>
        </w:tc>
        <w:tc>
          <w:tcPr>
            <w:tcW w:w="1722" w:type="dxa"/>
          </w:tcPr>
          <w:p w14:paraId="268FEE0A" w14:textId="77777777" w:rsidR="0050589B" w:rsidRPr="009F542A" w:rsidRDefault="0050589B" w:rsidP="00E12773">
            <w:pPr>
              <w:pStyle w:val="TAL"/>
              <w:rPr>
                <w:szCs w:val="18"/>
              </w:rPr>
            </w:pPr>
            <w:r w:rsidRPr="009F542A">
              <w:rPr>
                <w:szCs w:val="18"/>
              </w:rPr>
              <w:t>Optional</w:t>
            </w:r>
          </w:p>
        </w:tc>
        <w:tc>
          <w:tcPr>
            <w:tcW w:w="1757" w:type="dxa"/>
          </w:tcPr>
          <w:p w14:paraId="7AABB731" w14:textId="77777777" w:rsidR="0050589B" w:rsidRPr="009F542A" w:rsidRDefault="0050589B" w:rsidP="00E12773">
            <w:pPr>
              <w:pStyle w:val="TAL"/>
              <w:rPr>
                <w:szCs w:val="18"/>
              </w:rPr>
            </w:pPr>
            <w:r w:rsidRPr="009F542A">
              <w:rPr>
                <w:szCs w:val="18"/>
              </w:rPr>
              <w:t>Yes</w:t>
            </w:r>
          </w:p>
        </w:tc>
        <w:tc>
          <w:tcPr>
            <w:tcW w:w="1814" w:type="dxa"/>
          </w:tcPr>
          <w:p w14:paraId="289FD088" w14:textId="77777777" w:rsidR="0050589B" w:rsidRPr="009F542A" w:rsidRDefault="0050589B" w:rsidP="00E12773">
            <w:pPr>
              <w:pStyle w:val="TAL"/>
              <w:rPr>
                <w:szCs w:val="18"/>
              </w:rPr>
            </w:pPr>
            <w:r w:rsidRPr="009F542A">
              <w:rPr>
                <w:szCs w:val="18"/>
              </w:rPr>
              <w:t>UE context</w:t>
            </w:r>
          </w:p>
        </w:tc>
      </w:tr>
      <w:tr w:rsidR="0050589B" w:rsidRPr="009F542A" w14:paraId="771A5189" w14:textId="77777777" w:rsidTr="00F25075">
        <w:trPr>
          <w:cantSplit/>
        </w:trPr>
        <w:tc>
          <w:tcPr>
            <w:tcW w:w="1523" w:type="dxa"/>
          </w:tcPr>
          <w:p w14:paraId="75CA0F01" w14:textId="77777777" w:rsidR="0050589B" w:rsidRPr="009F542A" w:rsidRDefault="0050589B" w:rsidP="00E12773">
            <w:pPr>
              <w:pStyle w:val="TAL"/>
            </w:pPr>
            <w:r w:rsidRPr="009F542A">
              <w:t>PIN ID</w:t>
            </w:r>
          </w:p>
        </w:tc>
        <w:tc>
          <w:tcPr>
            <w:tcW w:w="2813" w:type="dxa"/>
          </w:tcPr>
          <w:p w14:paraId="63AE9FB5" w14:textId="77777777" w:rsidR="0050589B" w:rsidRPr="009F542A" w:rsidRDefault="0050589B" w:rsidP="00E12773">
            <w:pPr>
              <w:pStyle w:val="TAL"/>
            </w:pPr>
            <w:r w:rsidRPr="009F542A">
              <w:t>Matched against a PIN ID for a specific PIN configured in the PEGC (NOTE 9).</w:t>
            </w:r>
          </w:p>
        </w:tc>
        <w:tc>
          <w:tcPr>
            <w:tcW w:w="1722" w:type="dxa"/>
          </w:tcPr>
          <w:p w14:paraId="3D31D6D1" w14:textId="77777777" w:rsidR="0050589B" w:rsidRPr="009F542A" w:rsidRDefault="0050589B" w:rsidP="00E12773">
            <w:pPr>
              <w:pStyle w:val="TAL"/>
              <w:rPr>
                <w:szCs w:val="18"/>
              </w:rPr>
            </w:pPr>
            <w:r w:rsidRPr="009F542A">
              <w:rPr>
                <w:szCs w:val="18"/>
              </w:rPr>
              <w:t>Optional</w:t>
            </w:r>
          </w:p>
        </w:tc>
        <w:tc>
          <w:tcPr>
            <w:tcW w:w="1757" w:type="dxa"/>
          </w:tcPr>
          <w:p w14:paraId="3C0AF7A1" w14:textId="77777777" w:rsidR="0050589B" w:rsidRPr="009F542A" w:rsidRDefault="0050589B" w:rsidP="00E12773">
            <w:pPr>
              <w:pStyle w:val="TAL"/>
              <w:rPr>
                <w:szCs w:val="18"/>
              </w:rPr>
            </w:pPr>
            <w:r w:rsidRPr="009F542A">
              <w:rPr>
                <w:szCs w:val="18"/>
              </w:rPr>
              <w:t>Yes</w:t>
            </w:r>
          </w:p>
        </w:tc>
        <w:tc>
          <w:tcPr>
            <w:tcW w:w="1814" w:type="dxa"/>
          </w:tcPr>
          <w:p w14:paraId="0BCA9DF4" w14:textId="77777777" w:rsidR="0050589B" w:rsidRPr="009F542A" w:rsidRDefault="0050589B" w:rsidP="00E12773">
            <w:pPr>
              <w:pStyle w:val="TAL"/>
              <w:rPr>
                <w:szCs w:val="18"/>
              </w:rPr>
            </w:pPr>
            <w:r w:rsidRPr="009F542A">
              <w:rPr>
                <w:szCs w:val="18"/>
              </w:rPr>
              <w:t>UE context</w:t>
            </w:r>
          </w:p>
        </w:tc>
      </w:tr>
      <w:tr w:rsidR="0050589B" w:rsidRPr="009F542A" w14:paraId="090EF088" w14:textId="77777777" w:rsidTr="00F25075">
        <w:trPr>
          <w:cantSplit/>
        </w:trPr>
        <w:tc>
          <w:tcPr>
            <w:tcW w:w="1523" w:type="dxa"/>
          </w:tcPr>
          <w:p w14:paraId="47B6E1F1" w14:textId="77777777" w:rsidR="0050589B" w:rsidRPr="009F542A" w:rsidRDefault="0050589B" w:rsidP="00E12773">
            <w:pPr>
              <w:pStyle w:val="TAL"/>
            </w:pPr>
            <w:r w:rsidRPr="009F542A">
              <w:t>Connectivity Group ID</w:t>
            </w:r>
          </w:p>
        </w:tc>
        <w:tc>
          <w:tcPr>
            <w:tcW w:w="2813" w:type="dxa"/>
          </w:tcPr>
          <w:p w14:paraId="4E06A70D" w14:textId="701B34F8" w:rsidR="0050589B" w:rsidRPr="009F542A" w:rsidRDefault="0050589B" w:rsidP="00E12773">
            <w:pPr>
              <w:pStyle w:val="TAL"/>
            </w:pPr>
            <w:r w:rsidRPr="009F542A">
              <w:t>Matched against a Connectivity Group ID for a specific Connectivity Group configured in the 5G-RG (NOTE </w:t>
            </w:r>
            <w:r w:rsidR="00DF2312" w:rsidRPr="009F542A">
              <w:t>11</w:t>
            </w:r>
            <w:r w:rsidRPr="009F542A">
              <w:t>).</w:t>
            </w:r>
          </w:p>
        </w:tc>
        <w:tc>
          <w:tcPr>
            <w:tcW w:w="1722" w:type="dxa"/>
          </w:tcPr>
          <w:p w14:paraId="70438904" w14:textId="77777777" w:rsidR="0050589B" w:rsidRPr="009F542A" w:rsidRDefault="0050589B" w:rsidP="00E12773">
            <w:pPr>
              <w:pStyle w:val="TAL"/>
              <w:rPr>
                <w:szCs w:val="18"/>
              </w:rPr>
            </w:pPr>
            <w:r w:rsidRPr="009F542A">
              <w:rPr>
                <w:szCs w:val="18"/>
              </w:rPr>
              <w:t>Optional</w:t>
            </w:r>
          </w:p>
        </w:tc>
        <w:tc>
          <w:tcPr>
            <w:tcW w:w="1757" w:type="dxa"/>
          </w:tcPr>
          <w:p w14:paraId="69EC62D9" w14:textId="77777777" w:rsidR="0050589B" w:rsidRPr="009F542A" w:rsidRDefault="0050589B" w:rsidP="00E12773">
            <w:pPr>
              <w:pStyle w:val="TAL"/>
              <w:rPr>
                <w:szCs w:val="18"/>
              </w:rPr>
            </w:pPr>
            <w:r w:rsidRPr="009F542A">
              <w:rPr>
                <w:szCs w:val="18"/>
              </w:rPr>
              <w:t>Yes</w:t>
            </w:r>
          </w:p>
        </w:tc>
        <w:tc>
          <w:tcPr>
            <w:tcW w:w="1814" w:type="dxa"/>
          </w:tcPr>
          <w:p w14:paraId="2C991D8A" w14:textId="77777777" w:rsidR="0050589B" w:rsidRPr="009F542A" w:rsidRDefault="0050589B" w:rsidP="00E12773">
            <w:pPr>
              <w:pStyle w:val="TAL"/>
              <w:rPr>
                <w:szCs w:val="18"/>
              </w:rPr>
            </w:pPr>
            <w:r w:rsidRPr="009F542A">
              <w:rPr>
                <w:szCs w:val="18"/>
              </w:rPr>
              <w:t>UE context</w:t>
            </w:r>
          </w:p>
        </w:tc>
      </w:tr>
      <w:tr w:rsidR="0050589B" w:rsidRPr="009F542A" w14:paraId="5B59FDAE" w14:textId="77777777" w:rsidTr="00F25075">
        <w:trPr>
          <w:cantSplit/>
        </w:trPr>
        <w:tc>
          <w:tcPr>
            <w:tcW w:w="1523" w:type="dxa"/>
          </w:tcPr>
          <w:p w14:paraId="1D2E4A21" w14:textId="77777777" w:rsidR="0050589B" w:rsidRPr="009F542A" w:rsidRDefault="0050589B" w:rsidP="00E12773">
            <w:pPr>
              <w:pStyle w:val="TAL"/>
              <w:rPr>
                <w:b/>
              </w:rPr>
            </w:pPr>
            <w:r w:rsidRPr="009F542A">
              <w:rPr>
                <w:b/>
              </w:rPr>
              <w:t>List of Route Selection Descriptors</w:t>
            </w:r>
          </w:p>
        </w:tc>
        <w:tc>
          <w:tcPr>
            <w:tcW w:w="2813" w:type="dxa"/>
          </w:tcPr>
          <w:p w14:paraId="13DE9AB9" w14:textId="77777777" w:rsidR="0050589B" w:rsidRPr="009F542A" w:rsidRDefault="0050589B" w:rsidP="00E12773">
            <w:pPr>
              <w:pStyle w:val="TAL"/>
            </w:pPr>
            <w:r w:rsidRPr="009F542A">
              <w:t>A list of Route Selection Descriptors. The components of a Route Selection Descriptor are described in table 6.6.2.1-3.</w:t>
            </w:r>
          </w:p>
        </w:tc>
        <w:tc>
          <w:tcPr>
            <w:tcW w:w="1722" w:type="dxa"/>
          </w:tcPr>
          <w:p w14:paraId="5DE270AA" w14:textId="77777777" w:rsidR="0050589B" w:rsidRPr="009F542A" w:rsidRDefault="0050589B" w:rsidP="00E12773">
            <w:pPr>
              <w:pStyle w:val="TAL"/>
              <w:rPr>
                <w:szCs w:val="18"/>
              </w:rPr>
            </w:pPr>
            <w:r w:rsidRPr="009F542A">
              <w:rPr>
                <w:szCs w:val="18"/>
              </w:rPr>
              <w:t>Mandatory</w:t>
            </w:r>
          </w:p>
        </w:tc>
        <w:tc>
          <w:tcPr>
            <w:tcW w:w="1757" w:type="dxa"/>
          </w:tcPr>
          <w:p w14:paraId="53091235" w14:textId="77777777" w:rsidR="0050589B" w:rsidRPr="009F542A" w:rsidRDefault="0050589B" w:rsidP="00E12773">
            <w:pPr>
              <w:pStyle w:val="TAL"/>
              <w:rPr>
                <w:szCs w:val="18"/>
              </w:rPr>
            </w:pPr>
          </w:p>
        </w:tc>
        <w:tc>
          <w:tcPr>
            <w:tcW w:w="1814" w:type="dxa"/>
          </w:tcPr>
          <w:p w14:paraId="1E0C5D0A" w14:textId="77777777" w:rsidR="0050589B" w:rsidRPr="009F542A" w:rsidRDefault="0050589B" w:rsidP="00E12773">
            <w:pPr>
              <w:pStyle w:val="TAL"/>
              <w:rPr>
                <w:szCs w:val="18"/>
              </w:rPr>
            </w:pPr>
          </w:p>
        </w:tc>
      </w:tr>
      <w:tr w:rsidR="00E12773" w:rsidRPr="009F542A" w14:paraId="3DF9955A" w14:textId="77777777" w:rsidTr="00F25075">
        <w:trPr>
          <w:cantSplit/>
        </w:trPr>
        <w:tc>
          <w:tcPr>
            <w:tcW w:w="1523" w:type="dxa"/>
          </w:tcPr>
          <w:p w14:paraId="67D154BB" w14:textId="77777777" w:rsidR="00E12773" w:rsidRPr="009F542A" w:rsidRDefault="00E12773" w:rsidP="00E12773">
            <w:pPr>
              <w:pStyle w:val="TAL"/>
              <w:rPr>
                <w:szCs w:val="18"/>
              </w:rPr>
            </w:pPr>
            <w:r w:rsidRPr="009F542A">
              <w:rPr>
                <w:szCs w:val="18"/>
              </w:rPr>
              <w:t>Indication for reporting URSP rule enforcement</w:t>
            </w:r>
          </w:p>
        </w:tc>
        <w:tc>
          <w:tcPr>
            <w:tcW w:w="2813" w:type="dxa"/>
          </w:tcPr>
          <w:p w14:paraId="64AC67BE" w14:textId="77777777" w:rsidR="00E12773" w:rsidRPr="009F542A" w:rsidRDefault="00E12773" w:rsidP="00E12773">
            <w:pPr>
              <w:pStyle w:val="TAL"/>
              <w:rPr>
                <w:szCs w:val="18"/>
              </w:rPr>
            </w:pPr>
            <w:r w:rsidRPr="009F542A">
              <w:rPr>
                <w:szCs w:val="18"/>
              </w:rPr>
              <w:t>Determines the need for reporting the URSP rule enforcement in the UE.</w:t>
            </w:r>
          </w:p>
          <w:p w14:paraId="4514CDBF" w14:textId="77777777" w:rsidR="00E12773" w:rsidRPr="009F542A" w:rsidRDefault="00E12773" w:rsidP="00E12773">
            <w:pPr>
              <w:pStyle w:val="TAL"/>
              <w:rPr>
                <w:szCs w:val="18"/>
              </w:rPr>
            </w:pPr>
            <w:r w:rsidRPr="009F542A">
              <w:rPr>
                <w:szCs w:val="18"/>
              </w:rPr>
              <w:t>(NOTE 10)</w:t>
            </w:r>
          </w:p>
        </w:tc>
        <w:tc>
          <w:tcPr>
            <w:tcW w:w="1722" w:type="dxa"/>
          </w:tcPr>
          <w:p w14:paraId="4A25FD8A" w14:textId="77777777" w:rsidR="00E12773" w:rsidRPr="009F542A" w:rsidRDefault="00E12773" w:rsidP="00E12773">
            <w:pPr>
              <w:pStyle w:val="TAL"/>
              <w:rPr>
                <w:szCs w:val="18"/>
              </w:rPr>
            </w:pPr>
            <w:r w:rsidRPr="009F542A">
              <w:rPr>
                <w:szCs w:val="18"/>
              </w:rPr>
              <w:t>Optional</w:t>
            </w:r>
          </w:p>
        </w:tc>
        <w:tc>
          <w:tcPr>
            <w:tcW w:w="1757" w:type="dxa"/>
          </w:tcPr>
          <w:p w14:paraId="2E7C7937" w14:textId="77777777" w:rsidR="00E12773" w:rsidRPr="009F542A" w:rsidRDefault="00E12773" w:rsidP="00E12773">
            <w:pPr>
              <w:pStyle w:val="TAL"/>
              <w:rPr>
                <w:szCs w:val="18"/>
              </w:rPr>
            </w:pPr>
            <w:r w:rsidRPr="009F542A">
              <w:rPr>
                <w:szCs w:val="18"/>
              </w:rPr>
              <w:t>Yes</w:t>
            </w:r>
          </w:p>
        </w:tc>
        <w:tc>
          <w:tcPr>
            <w:tcW w:w="1814" w:type="dxa"/>
          </w:tcPr>
          <w:p w14:paraId="784303E6" w14:textId="77777777" w:rsidR="00E12773" w:rsidRPr="009F542A" w:rsidRDefault="00E12773" w:rsidP="00E12773">
            <w:pPr>
              <w:pStyle w:val="TAL"/>
              <w:rPr>
                <w:szCs w:val="18"/>
              </w:rPr>
            </w:pPr>
            <w:r w:rsidRPr="009F542A">
              <w:rPr>
                <w:szCs w:val="18"/>
              </w:rPr>
              <w:t>UE context</w:t>
            </w:r>
          </w:p>
        </w:tc>
      </w:tr>
      <w:tr w:rsidR="00E12773" w:rsidRPr="009F542A" w14:paraId="37E3ABF2" w14:textId="77777777" w:rsidTr="00F25075">
        <w:trPr>
          <w:cantSplit/>
        </w:trPr>
        <w:tc>
          <w:tcPr>
            <w:tcW w:w="1523" w:type="dxa"/>
          </w:tcPr>
          <w:p w14:paraId="55FC911F" w14:textId="77777777" w:rsidR="00E12773" w:rsidRPr="009F542A" w:rsidRDefault="00E12773" w:rsidP="00E12773">
            <w:pPr>
              <w:pStyle w:val="TAL"/>
              <w:rPr>
                <w:szCs w:val="18"/>
              </w:rPr>
            </w:pPr>
            <w:r w:rsidRPr="009F542A">
              <w:rPr>
                <w:szCs w:val="18"/>
              </w:rPr>
              <w:t>Indication for reporting URSP rule enforcement</w:t>
            </w:r>
          </w:p>
        </w:tc>
        <w:tc>
          <w:tcPr>
            <w:tcW w:w="2813" w:type="dxa"/>
          </w:tcPr>
          <w:p w14:paraId="555841D4" w14:textId="77777777" w:rsidR="00E12773" w:rsidRPr="009F542A" w:rsidRDefault="00E12773" w:rsidP="00E12773">
            <w:pPr>
              <w:pStyle w:val="TAL"/>
              <w:rPr>
                <w:szCs w:val="18"/>
              </w:rPr>
            </w:pPr>
            <w:r w:rsidRPr="009F542A">
              <w:rPr>
                <w:szCs w:val="18"/>
              </w:rPr>
              <w:t>Determines the need for reporting the URSP rule enforcement in the UE.</w:t>
            </w:r>
          </w:p>
          <w:p w14:paraId="35E24D9D" w14:textId="77777777" w:rsidR="00E12773" w:rsidRPr="009F542A" w:rsidRDefault="00E12773" w:rsidP="00E12773">
            <w:pPr>
              <w:pStyle w:val="TAL"/>
              <w:rPr>
                <w:szCs w:val="18"/>
              </w:rPr>
            </w:pPr>
            <w:r w:rsidRPr="009F542A">
              <w:rPr>
                <w:szCs w:val="18"/>
              </w:rPr>
              <w:t>(NOTE 10)</w:t>
            </w:r>
          </w:p>
        </w:tc>
        <w:tc>
          <w:tcPr>
            <w:tcW w:w="1722" w:type="dxa"/>
          </w:tcPr>
          <w:p w14:paraId="45C85395" w14:textId="77777777" w:rsidR="00E12773" w:rsidRPr="009F542A" w:rsidRDefault="00E12773" w:rsidP="00E12773">
            <w:pPr>
              <w:pStyle w:val="TAL"/>
              <w:rPr>
                <w:szCs w:val="18"/>
              </w:rPr>
            </w:pPr>
            <w:r w:rsidRPr="009F542A">
              <w:rPr>
                <w:szCs w:val="18"/>
              </w:rPr>
              <w:t>Optional</w:t>
            </w:r>
          </w:p>
        </w:tc>
        <w:tc>
          <w:tcPr>
            <w:tcW w:w="1757" w:type="dxa"/>
          </w:tcPr>
          <w:p w14:paraId="313B42E9" w14:textId="77777777" w:rsidR="00E12773" w:rsidRPr="009F542A" w:rsidRDefault="00E12773" w:rsidP="00E12773">
            <w:pPr>
              <w:pStyle w:val="TAL"/>
              <w:rPr>
                <w:szCs w:val="18"/>
              </w:rPr>
            </w:pPr>
            <w:r w:rsidRPr="009F542A">
              <w:rPr>
                <w:szCs w:val="18"/>
              </w:rPr>
              <w:t>Yes</w:t>
            </w:r>
          </w:p>
        </w:tc>
        <w:tc>
          <w:tcPr>
            <w:tcW w:w="1814" w:type="dxa"/>
          </w:tcPr>
          <w:p w14:paraId="4982BEEF" w14:textId="77777777" w:rsidR="00E12773" w:rsidRPr="009F542A" w:rsidRDefault="00E12773" w:rsidP="00E12773">
            <w:pPr>
              <w:pStyle w:val="TAL"/>
              <w:rPr>
                <w:szCs w:val="18"/>
              </w:rPr>
            </w:pPr>
            <w:r w:rsidRPr="009F542A">
              <w:rPr>
                <w:szCs w:val="18"/>
              </w:rPr>
              <w:t>UE context</w:t>
            </w:r>
          </w:p>
        </w:tc>
      </w:tr>
      <w:tr w:rsidR="0050589B" w:rsidRPr="009F542A" w14:paraId="605731CC" w14:textId="77777777" w:rsidTr="00E12773">
        <w:trPr>
          <w:cantSplit/>
        </w:trPr>
        <w:tc>
          <w:tcPr>
            <w:tcW w:w="9629" w:type="dxa"/>
            <w:gridSpan w:val="5"/>
          </w:tcPr>
          <w:p w14:paraId="2665ED21" w14:textId="77777777" w:rsidR="0050589B" w:rsidRPr="009F542A" w:rsidRDefault="0050589B" w:rsidP="00E12773">
            <w:pPr>
              <w:pStyle w:val="TAL"/>
            </w:pPr>
            <w:r w:rsidRPr="009F542A">
              <w:lastRenderedPageBreak/>
              <w:t>NOTE 1:</w:t>
            </w:r>
            <w:r w:rsidRPr="009F542A">
              <w:tab/>
              <w:t>Rules in a URSP shall have different precedence values.</w:t>
            </w:r>
          </w:p>
          <w:p w14:paraId="2F46DA90" w14:textId="77777777" w:rsidR="0050589B" w:rsidRPr="009F542A" w:rsidRDefault="0050589B" w:rsidP="00E12773">
            <w:pPr>
              <w:pStyle w:val="TAN"/>
              <w:rPr>
                <w:szCs w:val="18"/>
              </w:rPr>
            </w:pPr>
            <w:r w:rsidRPr="009F542A">
              <w:rPr>
                <w:szCs w:val="18"/>
              </w:rPr>
              <w:t>NOTE 2:</w:t>
            </w:r>
            <w:r w:rsidRPr="009F542A">
              <w:rPr>
                <w:szCs w:val="18"/>
              </w:rPr>
              <w:tab/>
              <w:t xml:space="preserve">The information is used to identify the Application(s) that is(are) running on the UE's OS. The </w:t>
            </w:r>
            <w:proofErr w:type="spellStart"/>
            <w:r w:rsidRPr="009F542A">
              <w:rPr>
                <w:szCs w:val="18"/>
              </w:rPr>
              <w:t>OSId</w:t>
            </w:r>
            <w:proofErr w:type="spellEnd"/>
            <w:r w:rsidRPr="009F542A">
              <w:rPr>
                <w:szCs w:val="18"/>
              </w:rPr>
              <w:t xml:space="preserve"> does not include an OS version number. The </w:t>
            </w:r>
            <w:proofErr w:type="spellStart"/>
            <w:r w:rsidRPr="009F542A">
              <w:rPr>
                <w:szCs w:val="18"/>
              </w:rPr>
              <w:t>OSAppId</w:t>
            </w:r>
            <w:proofErr w:type="spellEnd"/>
            <w:r w:rsidRPr="009F542A">
              <w:rPr>
                <w:szCs w:val="18"/>
              </w:rPr>
              <w:t xml:space="preserve"> does not include a version number for the application.</w:t>
            </w:r>
          </w:p>
          <w:p w14:paraId="4C3B9C68" w14:textId="77777777" w:rsidR="0050589B" w:rsidRPr="009F542A" w:rsidRDefault="0050589B" w:rsidP="00E12773">
            <w:pPr>
              <w:pStyle w:val="TAN"/>
            </w:pPr>
            <w:r w:rsidRPr="009F542A">
              <w:t>NOTE 3:</w:t>
            </w:r>
            <w:r w:rsidRPr="009F542A">
              <w:tab/>
              <w:t>At least one of the Traffic descriptor components shall be present.</w:t>
            </w:r>
          </w:p>
          <w:p w14:paraId="25EC104F" w14:textId="77777777" w:rsidR="0050589B" w:rsidRPr="009F542A" w:rsidRDefault="0050589B" w:rsidP="00E12773">
            <w:pPr>
              <w:pStyle w:val="TAN"/>
            </w:pPr>
            <w:r w:rsidRPr="009F542A">
              <w:rPr>
                <w:szCs w:val="18"/>
              </w:rPr>
              <w:t>NOTE 4:</w:t>
            </w:r>
            <w:r w:rsidRPr="009F542A">
              <w:rPr>
                <w:szCs w:val="18"/>
              </w:rPr>
              <w:tab/>
              <w:t>The format and some values of Connection Capabilities, e.g. "</w:t>
            </w:r>
            <w:proofErr w:type="spellStart"/>
            <w:r w:rsidRPr="009F542A">
              <w:rPr>
                <w:szCs w:val="18"/>
              </w:rPr>
              <w:t>ims</w:t>
            </w:r>
            <w:proofErr w:type="spellEnd"/>
            <w:r w:rsidRPr="009F542A">
              <w:rPr>
                <w:szCs w:val="18"/>
              </w:rPr>
              <w:t>", "mms", "internet", etc., are defined in TS 24.526 [19]. More than one Connection Capabilities value can be provided.</w:t>
            </w:r>
          </w:p>
          <w:p w14:paraId="6C3A67F6" w14:textId="77777777" w:rsidR="0050589B" w:rsidRPr="009F542A" w:rsidRDefault="0050589B" w:rsidP="00E12773">
            <w:pPr>
              <w:pStyle w:val="TAN"/>
            </w:pPr>
            <w:r w:rsidRPr="009F542A">
              <w:t>NOTE 5:</w:t>
            </w:r>
            <w:r w:rsidRPr="009F542A">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7B32A3A" w14:textId="77777777" w:rsidR="0050589B" w:rsidRPr="009F542A" w:rsidRDefault="0050589B" w:rsidP="00E12773">
            <w:pPr>
              <w:pStyle w:val="TAN"/>
            </w:pPr>
            <w:r w:rsidRPr="009F542A">
              <w:t>NOTE 6:</w:t>
            </w:r>
            <w:r w:rsidRPr="009F542A">
              <w:tab/>
              <w:t>A URSP rule cannot contain the combination of the Traffic descriptor components IP descriptors and Non-IP descriptors.</w:t>
            </w:r>
          </w:p>
          <w:p w14:paraId="4F67AF3D" w14:textId="77777777" w:rsidR="0050589B" w:rsidRPr="009F542A" w:rsidRDefault="0050589B" w:rsidP="00E12773">
            <w:pPr>
              <w:pStyle w:val="TAN"/>
              <w:rPr>
                <w:szCs w:val="18"/>
              </w:rPr>
            </w:pPr>
            <w:r w:rsidRPr="009F542A">
              <w:rPr>
                <w:szCs w:val="18"/>
              </w:rPr>
              <w:t>NOTE 7:</w:t>
            </w:r>
            <w:r w:rsidRPr="009F542A">
              <w:rPr>
                <w:szCs w:val="18"/>
              </w:rPr>
              <w:tab/>
              <w:t>The match of this traffic descriptor does not require successful DNS resolution of the FQDN provided by the UE Application.</w:t>
            </w:r>
          </w:p>
          <w:p w14:paraId="57BA8B87" w14:textId="77777777" w:rsidR="0050589B" w:rsidRPr="009F542A" w:rsidRDefault="0050589B" w:rsidP="00E12773">
            <w:pPr>
              <w:pStyle w:val="TAN"/>
              <w:rPr>
                <w:szCs w:val="18"/>
              </w:rPr>
            </w:pPr>
            <w:r w:rsidRPr="009F542A">
              <w:rPr>
                <w:szCs w:val="18"/>
              </w:rPr>
              <w:t>NOTE 8:</w:t>
            </w:r>
            <w:r w:rsidRPr="009F542A">
              <w:rPr>
                <w:szCs w:val="18"/>
              </w:rPr>
              <w:tab/>
              <w:t>Not applicable for PINE traffic.</w:t>
            </w:r>
          </w:p>
          <w:p w14:paraId="2A87A81D" w14:textId="6428BB35" w:rsidR="0050589B" w:rsidRPr="009F542A" w:rsidRDefault="0050589B" w:rsidP="00E12773">
            <w:pPr>
              <w:pStyle w:val="TAN"/>
              <w:rPr>
                <w:szCs w:val="18"/>
              </w:rPr>
            </w:pPr>
            <w:r w:rsidRPr="009F542A">
              <w:rPr>
                <w:szCs w:val="18"/>
              </w:rPr>
              <w:t>NOTE 9:</w:t>
            </w:r>
            <w:r w:rsidRPr="009F542A">
              <w:rPr>
                <w:szCs w:val="18"/>
              </w:rPr>
              <w:tab/>
            </w:r>
            <w:r w:rsidR="00C12C41" w:rsidRPr="009F542A">
              <w:t>The PCF delivers traffic descriptor with PIN ID based on S-NSSAI/DNN as specified in clause 6.2.1.3. PIN ID</w:t>
            </w:r>
            <w:r w:rsidR="00C12C41" w:rsidRPr="009F542A">
              <w:rPr>
                <w:szCs w:val="18"/>
              </w:rPr>
              <w:t xml:space="preserve"> </w:t>
            </w:r>
            <w:del w:id="93" w:author="Huawei1" w:date="2023-06-28T11:42:00Z">
              <w:r w:rsidR="00C12C41" w:rsidRPr="009F542A" w:rsidDel="00EE010B">
                <w:rPr>
                  <w:szCs w:val="18"/>
                </w:rPr>
                <w:delText>o</w:delText>
              </w:r>
              <w:r w:rsidRPr="009F542A" w:rsidDel="00EE010B">
                <w:rPr>
                  <w:szCs w:val="18"/>
                </w:rPr>
                <w:delText xml:space="preserve">nly </w:delText>
              </w:r>
            </w:del>
            <w:r w:rsidRPr="009F542A">
              <w:rPr>
                <w:szCs w:val="18"/>
              </w:rPr>
              <w:t>applies to traffic to/from PINEs</w:t>
            </w:r>
            <w:ins w:id="94" w:author="Huawei1" w:date="2023-06-28T11:42:00Z">
              <w:r w:rsidR="00EE010B" w:rsidRPr="009F542A">
                <w:rPr>
                  <w:szCs w:val="18"/>
                </w:rPr>
                <w:t xml:space="preserve"> and from traffic related to PIN </w:t>
              </w:r>
            </w:ins>
            <w:ins w:id="95" w:author="Huawei1" w:date="2023-06-28T11:43:00Z">
              <w:r w:rsidR="00EE010B" w:rsidRPr="009F542A">
                <w:rPr>
                  <w:szCs w:val="18"/>
                </w:rPr>
                <w:t xml:space="preserve">application residing in the </w:t>
              </w:r>
            </w:ins>
            <w:ins w:id="96" w:author="Huawei1" w:date="2023-06-28T11:42:00Z">
              <w:r w:rsidR="00EE010B" w:rsidRPr="009F542A">
                <w:rPr>
                  <w:szCs w:val="18"/>
                </w:rPr>
                <w:t>PEGC</w:t>
              </w:r>
            </w:ins>
            <w:ins w:id="97" w:author="Huawei1" w:date="2023-06-28T11:43:00Z">
              <w:r w:rsidR="00EE010B" w:rsidRPr="009F542A">
                <w:rPr>
                  <w:szCs w:val="18"/>
                </w:rPr>
                <w:t xml:space="preserve"> and PEC</w:t>
              </w:r>
            </w:ins>
            <w:ins w:id="98" w:author="Huawei1" w:date="2023-06-28T11:42:00Z">
              <w:r w:rsidR="00EE010B" w:rsidRPr="009F542A">
                <w:rPr>
                  <w:szCs w:val="18"/>
                </w:rPr>
                <w:t>, for ex</w:t>
              </w:r>
            </w:ins>
            <w:ins w:id="99" w:author="Huawei1" w:date="2023-06-28T11:43:00Z">
              <w:r w:rsidR="00EE010B" w:rsidRPr="009F542A">
                <w:rPr>
                  <w:szCs w:val="18"/>
                </w:rPr>
                <w:t>a</w:t>
              </w:r>
            </w:ins>
            <w:ins w:id="100" w:author="Huawei1" w:date="2023-06-28T11:42:00Z">
              <w:r w:rsidR="00EE010B" w:rsidRPr="009F542A">
                <w:rPr>
                  <w:szCs w:val="18"/>
                </w:rPr>
                <w:t xml:space="preserve">mple </w:t>
              </w:r>
            </w:ins>
            <w:ins w:id="101" w:author="Huawei1" w:date="2023-06-28T11:43:00Z">
              <w:r w:rsidR="00EE010B" w:rsidRPr="009F542A">
                <w:rPr>
                  <w:szCs w:val="18"/>
                </w:rPr>
                <w:t xml:space="preserve">traffic </w:t>
              </w:r>
            </w:ins>
            <w:ins w:id="102" w:author="Huawei1" w:date="2023-07-31T16:10:00Z">
              <w:r w:rsidR="0094677E" w:rsidRPr="009F542A">
                <w:rPr>
                  <w:szCs w:val="18"/>
                </w:rPr>
                <w:t xml:space="preserve">from </w:t>
              </w:r>
            </w:ins>
            <w:ins w:id="103" w:author="Huawei1" w:date="2023-06-28T11:43:00Z">
              <w:r w:rsidR="00EE010B" w:rsidRPr="009F542A">
                <w:rPr>
                  <w:szCs w:val="18"/>
                </w:rPr>
                <w:t>PEGC and to AF for PIN</w:t>
              </w:r>
            </w:ins>
            <w:r w:rsidRPr="009F542A">
              <w:rPr>
                <w:szCs w:val="18"/>
              </w:rPr>
              <w:t>. PIN ID and other traffic descriptor components are mutually exclusive, i.e. if PIN ID is included in a URSP rule, then no other traffic descriptor components are supported in the same URSP rule.</w:t>
            </w:r>
          </w:p>
          <w:p w14:paraId="0451F77E" w14:textId="77777777" w:rsidR="00EE010B" w:rsidRPr="009F542A" w:rsidRDefault="00EE010B" w:rsidP="00EE010B">
            <w:pPr>
              <w:pStyle w:val="TAN"/>
              <w:rPr>
                <w:szCs w:val="18"/>
              </w:rPr>
            </w:pPr>
            <w:r w:rsidRPr="009F542A">
              <w:rPr>
                <w:szCs w:val="18"/>
              </w:rPr>
              <w:t>NOTE 10:</w:t>
            </w:r>
            <w:r w:rsidRPr="009F542A">
              <w:rPr>
                <w:szCs w:val="18"/>
              </w:rPr>
              <w:tab/>
              <w:t>A URSP rule can contain this indication only if the URSP rule includes a Connection Capabilities Traffic descriptor.</w:t>
            </w:r>
          </w:p>
          <w:p w14:paraId="579052A5" w14:textId="77777777" w:rsidR="00EE010B" w:rsidRPr="009F542A" w:rsidRDefault="00EE010B" w:rsidP="00EE010B">
            <w:pPr>
              <w:pStyle w:val="TAN"/>
              <w:rPr>
                <w:szCs w:val="18"/>
              </w:rPr>
            </w:pPr>
            <w:r w:rsidRPr="009F542A">
              <w:rPr>
                <w:szCs w:val="18"/>
                <w:rPrChange w:id="104" w:author="Huawei1" w:date="2023-07-31T16:11:00Z">
                  <w:rPr>
                    <w:szCs w:val="18"/>
                    <w:highlight w:val="yellow"/>
                  </w:rPr>
                </w:rPrChange>
              </w:rPr>
              <w:t>NOTE 11:</w:t>
            </w:r>
            <w:r w:rsidRPr="009F542A">
              <w:rPr>
                <w:szCs w:val="18"/>
                <w:rPrChange w:id="105" w:author="Huawei1" w:date="2023-07-31T16:11:00Z">
                  <w:rPr>
                    <w:szCs w:val="18"/>
                    <w:highlight w:val="yellow"/>
                  </w:rPr>
                </w:rPrChange>
              </w:rPr>
              <w:tab/>
              <w:t>Only applies to traffic to/from NAUN3 devices behind the 5G-RG (as defined in TS 23.316 [27]) and may only be combined with IP descriptors and/or non-IP descriptors in the same URSP rule.</w:t>
            </w:r>
          </w:p>
          <w:p w14:paraId="28BD617E" w14:textId="56BF74C8" w:rsidR="00EE010B" w:rsidRPr="009F542A" w:rsidRDefault="00EE010B" w:rsidP="00EE010B">
            <w:pPr>
              <w:pStyle w:val="TAN"/>
              <w:rPr>
                <w:szCs w:val="18"/>
              </w:rPr>
            </w:pPr>
            <w:r w:rsidRPr="009F542A">
              <w:rPr>
                <w:szCs w:val="18"/>
              </w:rPr>
              <w:t>NOTE 12:</w:t>
            </w:r>
            <w:r w:rsidRPr="009F542A">
              <w:rPr>
                <w:szCs w:val="18"/>
              </w:rPr>
              <w:tab/>
              <w:t>May also be applied for traffic from NAUN3 devices behind the 5G-RG (as defined in TS 23.316 [27]).</w:t>
            </w:r>
          </w:p>
          <w:p w14:paraId="314933DB" w14:textId="62D94A93" w:rsidR="00E12773" w:rsidRPr="009F542A" w:rsidRDefault="00E12773" w:rsidP="00EE010B">
            <w:pPr>
              <w:pStyle w:val="TAN"/>
              <w:rPr>
                <w:szCs w:val="18"/>
              </w:rPr>
            </w:pPr>
          </w:p>
        </w:tc>
      </w:tr>
    </w:tbl>
    <w:p w14:paraId="0C1E45C4" w14:textId="77777777" w:rsidR="0050589B" w:rsidRPr="009F542A" w:rsidRDefault="0050589B" w:rsidP="0050589B"/>
    <w:p w14:paraId="548A36F4" w14:textId="77777777" w:rsidR="00EE010B" w:rsidRPr="009F542A" w:rsidRDefault="00EE010B" w:rsidP="00EE010B">
      <w:pPr>
        <w:pStyle w:val="TH"/>
      </w:pPr>
      <w:r w:rsidRPr="009F542A">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EE010B" w:rsidRPr="009F542A" w14:paraId="69223783" w14:textId="77777777" w:rsidTr="00A9131E">
        <w:trPr>
          <w:cantSplit/>
        </w:trPr>
        <w:tc>
          <w:tcPr>
            <w:tcW w:w="1538" w:type="dxa"/>
          </w:tcPr>
          <w:p w14:paraId="556B00C3" w14:textId="77777777" w:rsidR="00EE010B" w:rsidRPr="009F542A" w:rsidRDefault="00EE010B" w:rsidP="00A9131E">
            <w:pPr>
              <w:pStyle w:val="TAH"/>
            </w:pPr>
            <w:r w:rsidRPr="009F542A">
              <w:lastRenderedPageBreak/>
              <w:t>Information name</w:t>
            </w:r>
          </w:p>
        </w:tc>
        <w:tc>
          <w:tcPr>
            <w:tcW w:w="2886" w:type="dxa"/>
          </w:tcPr>
          <w:p w14:paraId="050915AE" w14:textId="77777777" w:rsidR="00EE010B" w:rsidRPr="009F542A" w:rsidRDefault="00EE010B" w:rsidP="00A9131E">
            <w:pPr>
              <w:pStyle w:val="TAH"/>
            </w:pPr>
            <w:r w:rsidRPr="009F542A">
              <w:t>Description</w:t>
            </w:r>
          </w:p>
        </w:tc>
        <w:tc>
          <w:tcPr>
            <w:tcW w:w="1788" w:type="dxa"/>
          </w:tcPr>
          <w:p w14:paraId="489169B6" w14:textId="77777777" w:rsidR="00EE010B" w:rsidRPr="009F542A" w:rsidRDefault="00EE010B" w:rsidP="00A9131E">
            <w:pPr>
              <w:pStyle w:val="TAH"/>
            </w:pPr>
            <w:r w:rsidRPr="009F542A">
              <w:t>Category</w:t>
            </w:r>
          </w:p>
        </w:tc>
        <w:tc>
          <w:tcPr>
            <w:tcW w:w="1790" w:type="dxa"/>
          </w:tcPr>
          <w:p w14:paraId="0D91391F" w14:textId="77777777" w:rsidR="00EE010B" w:rsidRPr="009F542A" w:rsidRDefault="00EE010B" w:rsidP="00A9131E">
            <w:pPr>
              <w:pStyle w:val="TAH"/>
            </w:pPr>
            <w:r w:rsidRPr="009F542A">
              <w:t>PCF permitted to modify in URSP</w:t>
            </w:r>
          </w:p>
        </w:tc>
        <w:tc>
          <w:tcPr>
            <w:tcW w:w="1629" w:type="dxa"/>
          </w:tcPr>
          <w:p w14:paraId="1749111D" w14:textId="77777777" w:rsidR="00EE010B" w:rsidRPr="009F542A" w:rsidRDefault="00EE010B" w:rsidP="00A9131E">
            <w:pPr>
              <w:pStyle w:val="TAH"/>
            </w:pPr>
            <w:r w:rsidRPr="009F542A">
              <w:t>Scope</w:t>
            </w:r>
          </w:p>
        </w:tc>
      </w:tr>
      <w:tr w:rsidR="00EE010B" w:rsidRPr="009F542A" w14:paraId="236FE652" w14:textId="77777777" w:rsidTr="00A9131E">
        <w:trPr>
          <w:cantSplit/>
        </w:trPr>
        <w:tc>
          <w:tcPr>
            <w:tcW w:w="1538" w:type="dxa"/>
          </w:tcPr>
          <w:p w14:paraId="60B87C59" w14:textId="77777777" w:rsidR="00EE010B" w:rsidRPr="009F542A" w:rsidRDefault="00EE010B" w:rsidP="00A9131E">
            <w:pPr>
              <w:pStyle w:val="TAL"/>
            </w:pPr>
            <w:r w:rsidRPr="009F542A">
              <w:rPr>
                <w:szCs w:val="18"/>
              </w:rPr>
              <w:t xml:space="preserve">Route Selection Descriptor Precedence </w:t>
            </w:r>
          </w:p>
        </w:tc>
        <w:tc>
          <w:tcPr>
            <w:tcW w:w="2886" w:type="dxa"/>
          </w:tcPr>
          <w:p w14:paraId="2087416B" w14:textId="77777777" w:rsidR="00EE010B" w:rsidRPr="009F542A" w:rsidRDefault="00EE010B" w:rsidP="00A9131E">
            <w:pPr>
              <w:pStyle w:val="TAL"/>
            </w:pPr>
            <w:r w:rsidRPr="009F542A">
              <w:rPr>
                <w:szCs w:val="18"/>
              </w:rPr>
              <w:t xml:space="preserve">Determines the order in which the Route Selection Descriptors are to be applied. </w:t>
            </w:r>
          </w:p>
        </w:tc>
        <w:tc>
          <w:tcPr>
            <w:tcW w:w="1788" w:type="dxa"/>
          </w:tcPr>
          <w:p w14:paraId="7FE56C9A" w14:textId="77777777" w:rsidR="00EE010B" w:rsidRPr="009F542A" w:rsidRDefault="00EE010B" w:rsidP="00A9131E">
            <w:pPr>
              <w:pStyle w:val="TAL"/>
              <w:rPr>
                <w:szCs w:val="18"/>
              </w:rPr>
            </w:pPr>
            <w:r w:rsidRPr="009F542A">
              <w:rPr>
                <w:szCs w:val="18"/>
                <w:lang w:eastAsia="ja-JP"/>
              </w:rPr>
              <w:t>Mandatory</w:t>
            </w:r>
            <w:r w:rsidRPr="009F542A">
              <w:rPr>
                <w:szCs w:val="18"/>
              </w:rPr>
              <w:br/>
            </w:r>
            <w:r w:rsidRPr="009F542A">
              <w:rPr>
                <w:lang w:eastAsia="zh-CN"/>
              </w:rPr>
              <w:t>(NOTE 1)</w:t>
            </w:r>
          </w:p>
        </w:tc>
        <w:tc>
          <w:tcPr>
            <w:tcW w:w="1790" w:type="dxa"/>
          </w:tcPr>
          <w:p w14:paraId="1F843BC5" w14:textId="77777777" w:rsidR="00EE010B" w:rsidRPr="009F542A" w:rsidRDefault="00EE010B" w:rsidP="00A9131E">
            <w:pPr>
              <w:pStyle w:val="TAL"/>
              <w:rPr>
                <w:szCs w:val="18"/>
                <w:lang w:eastAsia="zh-CN"/>
              </w:rPr>
            </w:pPr>
            <w:r w:rsidRPr="009F542A">
              <w:rPr>
                <w:szCs w:val="18"/>
                <w:lang w:eastAsia="ja-JP"/>
              </w:rPr>
              <w:t>Yes</w:t>
            </w:r>
          </w:p>
        </w:tc>
        <w:tc>
          <w:tcPr>
            <w:tcW w:w="1629" w:type="dxa"/>
          </w:tcPr>
          <w:p w14:paraId="2EF5B6BB" w14:textId="77777777" w:rsidR="00EE010B" w:rsidRPr="009F542A" w:rsidRDefault="00EE010B" w:rsidP="00A9131E">
            <w:pPr>
              <w:pStyle w:val="TAL"/>
              <w:rPr>
                <w:szCs w:val="18"/>
              </w:rPr>
            </w:pPr>
            <w:r w:rsidRPr="009F542A">
              <w:rPr>
                <w:szCs w:val="18"/>
              </w:rPr>
              <w:t>UE context</w:t>
            </w:r>
          </w:p>
        </w:tc>
      </w:tr>
      <w:tr w:rsidR="00EE010B" w:rsidRPr="009F542A" w14:paraId="43787FFA" w14:textId="77777777" w:rsidTr="00A9131E">
        <w:trPr>
          <w:cantSplit/>
        </w:trPr>
        <w:tc>
          <w:tcPr>
            <w:tcW w:w="1538" w:type="dxa"/>
          </w:tcPr>
          <w:p w14:paraId="16E3AF15" w14:textId="77777777" w:rsidR="00EE010B" w:rsidRPr="009F542A" w:rsidRDefault="00EE010B" w:rsidP="00A9131E">
            <w:pPr>
              <w:pStyle w:val="TAL"/>
              <w:rPr>
                <w:b/>
              </w:rPr>
            </w:pPr>
            <w:r w:rsidRPr="009F542A">
              <w:rPr>
                <w:b/>
              </w:rPr>
              <w:t>Route selection components</w:t>
            </w:r>
          </w:p>
        </w:tc>
        <w:tc>
          <w:tcPr>
            <w:tcW w:w="2886" w:type="dxa"/>
          </w:tcPr>
          <w:p w14:paraId="37C0838F" w14:textId="77777777" w:rsidR="00EE010B" w:rsidRPr="009F542A" w:rsidRDefault="00EE010B" w:rsidP="00A9131E">
            <w:pPr>
              <w:pStyle w:val="TAL"/>
            </w:pPr>
            <w:r w:rsidRPr="009F542A">
              <w:rPr>
                <w:i/>
                <w:szCs w:val="18"/>
              </w:rPr>
              <w:t>This part defines the route selection components</w:t>
            </w:r>
          </w:p>
        </w:tc>
        <w:tc>
          <w:tcPr>
            <w:tcW w:w="1788" w:type="dxa"/>
          </w:tcPr>
          <w:p w14:paraId="6F83D100" w14:textId="77777777" w:rsidR="00EE010B" w:rsidRPr="009F542A" w:rsidRDefault="00EE010B" w:rsidP="00A9131E">
            <w:pPr>
              <w:pStyle w:val="TAL"/>
              <w:rPr>
                <w:szCs w:val="18"/>
              </w:rPr>
            </w:pPr>
            <w:r w:rsidRPr="009F542A">
              <w:rPr>
                <w:szCs w:val="18"/>
              </w:rPr>
              <w:t>Mandatory</w:t>
            </w:r>
            <w:r w:rsidRPr="009F542A">
              <w:rPr>
                <w:szCs w:val="18"/>
              </w:rPr>
              <w:br/>
              <w:t>(NOTE 2)</w:t>
            </w:r>
          </w:p>
        </w:tc>
        <w:tc>
          <w:tcPr>
            <w:tcW w:w="1790" w:type="dxa"/>
          </w:tcPr>
          <w:p w14:paraId="2EF5D4DA" w14:textId="77777777" w:rsidR="00EE010B" w:rsidRPr="009F542A" w:rsidRDefault="00EE010B" w:rsidP="00A9131E">
            <w:pPr>
              <w:pStyle w:val="TAL"/>
              <w:rPr>
                <w:szCs w:val="18"/>
              </w:rPr>
            </w:pPr>
          </w:p>
        </w:tc>
        <w:tc>
          <w:tcPr>
            <w:tcW w:w="1629" w:type="dxa"/>
          </w:tcPr>
          <w:p w14:paraId="27F37FBF" w14:textId="77777777" w:rsidR="00EE010B" w:rsidRPr="009F542A" w:rsidRDefault="00EE010B" w:rsidP="00A9131E">
            <w:pPr>
              <w:pStyle w:val="TAL"/>
              <w:rPr>
                <w:szCs w:val="18"/>
              </w:rPr>
            </w:pPr>
          </w:p>
        </w:tc>
      </w:tr>
      <w:tr w:rsidR="00EE010B" w:rsidRPr="009F542A" w14:paraId="35A9CB94" w14:textId="77777777" w:rsidTr="00A9131E">
        <w:trPr>
          <w:cantSplit/>
        </w:trPr>
        <w:tc>
          <w:tcPr>
            <w:tcW w:w="1538" w:type="dxa"/>
          </w:tcPr>
          <w:p w14:paraId="00D27F81" w14:textId="77777777" w:rsidR="00EE010B" w:rsidRPr="009F542A" w:rsidRDefault="00EE010B" w:rsidP="00A9131E">
            <w:pPr>
              <w:pStyle w:val="TAL"/>
            </w:pPr>
            <w:r w:rsidRPr="009F542A">
              <w:rPr>
                <w:rFonts w:eastAsia="SimSun"/>
              </w:rPr>
              <w:t>SSC Mode Selection</w:t>
            </w:r>
          </w:p>
        </w:tc>
        <w:tc>
          <w:tcPr>
            <w:tcW w:w="2886" w:type="dxa"/>
          </w:tcPr>
          <w:p w14:paraId="267217A3" w14:textId="77777777" w:rsidR="00EE010B" w:rsidRPr="009F542A" w:rsidRDefault="00EE010B" w:rsidP="00A9131E">
            <w:pPr>
              <w:pStyle w:val="TAL"/>
              <w:rPr>
                <w:lang w:eastAsia="zh-CN"/>
              </w:rPr>
            </w:pPr>
            <w:r w:rsidRPr="009F542A">
              <w:rPr>
                <w:lang w:eastAsia="zh-CN"/>
              </w:rPr>
              <w:t>One single value of SSC mode.</w:t>
            </w:r>
          </w:p>
          <w:p w14:paraId="02017C4C" w14:textId="77777777" w:rsidR="00EE010B" w:rsidRPr="009F542A" w:rsidRDefault="00EE010B" w:rsidP="00A9131E">
            <w:pPr>
              <w:pStyle w:val="TAL"/>
            </w:pPr>
            <w:r w:rsidRPr="009F542A">
              <w:rPr>
                <w:lang w:eastAsia="zh-CN"/>
              </w:rPr>
              <w:t>(NOTE 5)</w:t>
            </w:r>
          </w:p>
        </w:tc>
        <w:tc>
          <w:tcPr>
            <w:tcW w:w="1788" w:type="dxa"/>
          </w:tcPr>
          <w:p w14:paraId="0E0A1171" w14:textId="77777777" w:rsidR="00EE010B" w:rsidRPr="009F542A" w:rsidRDefault="00EE010B" w:rsidP="00A9131E">
            <w:pPr>
              <w:pStyle w:val="TAL"/>
              <w:rPr>
                <w:szCs w:val="18"/>
              </w:rPr>
            </w:pPr>
            <w:r w:rsidRPr="009F542A">
              <w:rPr>
                <w:szCs w:val="18"/>
              </w:rPr>
              <w:t>Optional</w:t>
            </w:r>
          </w:p>
        </w:tc>
        <w:tc>
          <w:tcPr>
            <w:tcW w:w="1790" w:type="dxa"/>
          </w:tcPr>
          <w:p w14:paraId="334BE320"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015504E7" w14:textId="77777777" w:rsidR="00EE010B" w:rsidRPr="009F542A" w:rsidRDefault="00EE010B" w:rsidP="00A9131E">
            <w:pPr>
              <w:pStyle w:val="TAL"/>
              <w:rPr>
                <w:szCs w:val="18"/>
              </w:rPr>
            </w:pPr>
            <w:r w:rsidRPr="009F542A">
              <w:rPr>
                <w:szCs w:val="18"/>
              </w:rPr>
              <w:t>UE context</w:t>
            </w:r>
          </w:p>
        </w:tc>
      </w:tr>
      <w:tr w:rsidR="00EE010B" w:rsidRPr="009F542A" w14:paraId="5E25E1FC" w14:textId="77777777" w:rsidTr="00A9131E">
        <w:trPr>
          <w:cantSplit/>
        </w:trPr>
        <w:tc>
          <w:tcPr>
            <w:tcW w:w="1538" w:type="dxa"/>
          </w:tcPr>
          <w:p w14:paraId="4DF3AAB2" w14:textId="77777777" w:rsidR="00EE010B" w:rsidRPr="009F542A" w:rsidRDefault="00EE010B" w:rsidP="00A9131E">
            <w:pPr>
              <w:pStyle w:val="TAL"/>
            </w:pPr>
            <w:r w:rsidRPr="009F542A">
              <w:rPr>
                <w:rFonts w:eastAsia="SimSun"/>
              </w:rPr>
              <w:t>Network Slice Selection</w:t>
            </w:r>
          </w:p>
        </w:tc>
        <w:tc>
          <w:tcPr>
            <w:tcW w:w="2886" w:type="dxa"/>
          </w:tcPr>
          <w:p w14:paraId="17E845A9" w14:textId="77777777" w:rsidR="00EE010B" w:rsidRPr="009F542A" w:rsidRDefault="00EE010B" w:rsidP="00A9131E">
            <w:pPr>
              <w:pStyle w:val="TAL"/>
            </w:pPr>
            <w:r w:rsidRPr="009F542A">
              <w:rPr>
                <w:lang w:eastAsia="zh-CN"/>
              </w:rPr>
              <w:t>Either a single value or a list of values of S-NSSAI(s).</w:t>
            </w:r>
          </w:p>
        </w:tc>
        <w:tc>
          <w:tcPr>
            <w:tcW w:w="1788" w:type="dxa"/>
          </w:tcPr>
          <w:p w14:paraId="44C51373" w14:textId="77777777" w:rsidR="00EE010B" w:rsidRPr="009F542A" w:rsidRDefault="00EE010B" w:rsidP="00A9131E">
            <w:pPr>
              <w:pStyle w:val="TAL"/>
              <w:rPr>
                <w:szCs w:val="18"/>
              </w:rPr>
            </w:pPr>
            <w:r w:rsidRPr="009F542A">
              <w:rPr>
                <w:szCs w:val="18"/>
              </w:rPr>
              <w:t>Optional</w:t>
            </w:r>
          </w:p>
          <w:p w14:paraId="5787FF50" w14:textId="77777777" w:rsidR="00EE010B" w:rsidRPr="009F542A" w:rsidRDefault="00EE010B" w:rsidP="00A9131E">
            <w:pPr>
              <w:pStyle w:val="TAL"/>
              <w:rPr>
                <w:szCs w:val="18"/>
              </w:rPr>
            </w:pPr>
            <w:r w:rsidRPr="009F542A">
              <w:rPr>
                <w:szCs w:val="18"/>
              </w:rPr>
              <w:t>(NOTE 3)</w:t>
            </w:r>
          </w:p>
        </w:tc>
        <w:tc>
          <w:tcPr>
            <w:tcW w:w="1790" w:type="dxa"/>
          </w:tcPr>
          <w:p w14:paraId="175A866B"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06E36EFF" w14:textId="77777777" w:rsidR="00EE010B" w:rsidRPr="009F542A" w:rsidRDefault="00EE010B" w:rsidP="00A9131E">
            <w:pPr>
              <w:pStyle w:val="TAL"/>
              <w:rPr>
                <w:szCs w:val="18"/>
              </w:rPr>
            </w:pPr>
            <w:r w:rsidRPr="009F542A">
              <w:rPr>
                <w:szCs w:val="18"/>
              </w:rPr>
              <w:t>UE context</w:t>
            </w:r>
          </w:p>
        </w:tc>
      </w:tr>
      <w:tr w:rsidR="00EE010B" w:rsidRPr="009F542A" w14:paraId="3A4DDF58" w14:textId="77777777" w:rsidTr="00A9131E">
        <w:trPr>
          <w:cantSplit/>
        </w:trPr>
        <w:tc>
          <w:tcPr>
            <w:tcW w:w="1538" w:type="dxa"/>
          </w:tcPr>
          <w:p w14:paraId="6E5B66F9" w14:textId="77777777" w:rsidR="00EE010B" w:rsidRPr="009F542A" w:rsidRDefault="00EE010B" w:rsidP="00A9131E">
            <w:pPr>
              <w:pStyle w:val="TAL"/>
            </w:pPr>
            <w:r w:rsidRPr="009F542A">
              <w:rPr>
                <w:rFonts w:eastAsia="SimSun"/>
              </w:rPr>
              <w:t>DNN Selection</w:t>
            </w:r>
          </w:p>
        </w:tc>
        <w:tc>
          <w:tcPr>
            <w:tcW w:w="2886" w:type="dxa"/>
          </w:tcPr>
          <w:p w14:paraId="438A43E9" w14:textId="77777777" w:rsidR="00EE010B" w:rsidRPr="009F542A" w:rsidRDefault="00EE010B" w:rsidP="00A9131E">
            <w:pPr>
              <w:pStyle w:val="TAL"/>
            </w:pPr>
            <w:r w:rsidRPr="009F542A">
              <w:rPr>
                <w:lang w:eastAsia="zh-CN"/>
              </w:rPr>
              <w:t>Either a single value or a list of values of DNN(s).</w:t>
            </w:r>
          </w:p>
        </w:tc>
        <w:tc>
          <w:tcPr>
            <w:tcW w:w="1788" w:type="dxa"/>
          </w:tcPr>
          <w:p w14:paraId="2A5C1963" w14:textId="77777777" w:rsidR="00EE010B" w:rsidRPr="009F542A" w:rsidRDefault="00EE010B" w:rsidP="00A9131E">
            <w:pPr>
              <w:pStyle w:val="TAL"/>
              <w:rPr>
                <w:szCs w:val="18"/>
              </w:rPr>
            </w:pPr>
            <w:r w:rsidRPr="009F542A">
              <w:rPr>
                <w:szCs w:val="18"/>
              </w:rPr>
              <w:t>Optional</w:t>
            </w:r>
          </w:p>
        </w:tc>
        <w:tc>
          <w:tcPr>
            <w:tcW w:w="1790" w:type="dxa"/>
          </w:tcPr>
          <w:p w14:paraId="2A46B957"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7641184B" w14:textId="77777777" w:rsidR="00EE010B" w:rsidRPr="009F542A" w:rsidRDefault="00EE010B" w:rsidP="00A9131E">
            <w:pPr>
              <w:pStyle w:val="TAL"/>
              <w:rPr>
                <w:szCs w:val="18"/>
              </w:rPr>
            </w:pPr>
            <w:r w:rsidRPr="009F542A">
              <w:rPr>
                <w:szCs w:val="18"/>
              </w:rPr>
              <w:t>UE context</w:t>
            </w:r>
          </w:p>
        </w:tc>
      </w:tr>
      <w:tr w:rsidR="00EE010B" w:rsidRPr="009F542A" w14:paraId="59CFD8BA" w14:textId="77777777" w:rsidTr="00A9131E">
        <w:trPr>
          <w:cantSplit/>
        </w:trPr>
        <w:tc>
          <w:tcPr>
            <w:tcW w:w="1538" w:type="dxa"/>
          </w:tcPr>
          <w:p w14:paraId="587E1499" w14:textId="77777777" w:rsidR="00EE010B" w:rsidRPr="009F542A" w:rsidRDefault="00EE010B" w:rsidP="00A9131E">
            <w:pPr>
              <w:pStyle w:val="TAL"/>
            </w:pPr>
            <w:r w:rsidRPr="009F542A">
              <w:t>PDU Session Type Selection</w:t>
            </w:r>
          </w:p>
        </w:tc>
        <w:tc>
          <w:tcPr>
            <w:tcW w:w="2886" w:type="dxa"/>
          </w:tcPr>
          <w:p w14:paraId="77E9256B" w14:textId="77777777" w:rsidR="00EE010B" w:rsidRPr="009F542A" w:rsidRDefault="00EE010B" w:rsidP="00A9131E">
            <w:pPr>
              <w:pStyle w:val="TAL"/>
            </w:pPr>
            <w:r w:rsidRPr="009F542A">
              <w:t>One single value of PDU Session Type</w:t>
            </w:r>
          </w:p>
        </w:tc>
        <w:tc>
          <w:tcPr>
            <w:tcW w:w="1788" w:type="dxa"/>
          </w:tcPr>
          <w:p w14:paraId="464D7308" w14:textId="77777777" w:rsidR="00EE010B" w:rsidRPr="009F542A" w:rsidRDefault="00EE010B" w:rsidP="00A9131E">
            <w:pPr>
              <w:pStyle w:val="TAL"/>
              <w:rPr>
                <w:szCs w:val="18"/>
              </w:rPr>
            </w:pPr>
            <w:r w:rsidRPr="009F542A">
              <w:rPr>
                <w:szCs w:val="18"/>
              </w:rPr>
              <w:t>Conditional</w:t>
            </w:r>
          </w:p>
          <w:p w14:paraId="2442C8CF" w14:textId="77777777" w:rsidR="00EE010B" w:rsidRPr="009F542A" w:rsidRDefault="00EE010B" w:rsidP="00A9131E">
            <w:pPr>
              <w:pStyle w:val="TAL"/>
              <w:rPr>
                <w:szCs w:val="18"/>
              </w:rPr>
            </w:pPr>
            <w:r w:rsidRPr="009F542A">
              <w:rPr>
                <w:szCs w:val="18"/>
              </w:rPr>
              <w:t>(NOTE 8)</w:t>
            </w:r>
          </w:p>
        </w:tc>
        <w:tc>
          <w:tcPr>
            <w:tcW w:w="1790" w:type="dxa"/>
          </w:tcPr>
          <w:p w14:paraId="311E6AF1"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76F96CCC" w14:textId="77777777" w:rsidR="00EE010B" w:rsidRPr="009F542A" w:rsidRDefault="00EE010B" w:rsidP="00A9131E">
            <w:pPr>
              <w:pStyle w:val="TAL"/>
              <w:rPr>
                <w:szCs w:val="18"/>
              </w:rPr>
            </w:pPr>
            <w:r w:rsidRPr="009F542A">
              <w:rPr>
                <w:szCs w:val="18"/>
              </w:rPr>
              <w:t>UE context</w:t>
            </w:r>
          </w:p>
        </w:tc>
      </w:tr>
      <w:tr w:rsidR="00EE010B" w:rsidRPr="009F542A" w14:paraId="08532E98" w14:textId="77777777" w:rsidTr="00A9131E">
        <w:trPr>
          <w:cantSplit/>
        </w:trPr>
        <w:tc>
          <w:tcPr>
            <w:tcW w:w="1538" w:type="dxa"/>
          </w:tcPr>
          <w:p w14:paraId="15BA32E9" w14:textId="77777777" w:rsidR="00EE010B" w:rsidRPr="009F542A" w:rsidRDefault="00EE010B" w:rsidP="00A9131E">
            <w:pPr>
              <w:pStyle w:val="TAL"/>
            </w:pPr>
            <w:r w:rsidRPr="009F542A">
              <w:rPr>
                <w:rFonts w:eastAsia="SimSun"/>
              </w:rPr>
              <w:t>Non-</w:t>
            </w:r>
            <w:r w:rsidRPr="009F542A">
              <w:t>Seamless</w:t>
            </w:r>
            <w:r w:rsidRPr="009F542A">
              <w:rPr>
                <w:rFonts w:eastAsia="SimSun"/>
              </w:rPr>
              <w:t xml:space="preserve"> Offload indication</w:t>
            </w:r>
          </w:p>
        </w:tc>
        <w:tc>
          <w:tcPr>
            <w:tcW w:w="2886" w:type="dxa"/>
          </w:tcPr>
          <w:p w14:paraId="233FD83B" w14:textId="77777777" w:rsidR="00EE010B" w:rsidRPr="009F542A" w:rsidRDefault="00EE010B" w:rsidP="00A9131E">
            <w:pPr>
              <w:pStyle w:val="TAL"/>
            </w:pPr>
            <w:r w:rsidRPr="009F542A">
              <w:t>Indicates if the traffic of the matching application is to be offloaded to non-3GPP access outside of a PDU Session.</w:t>
            </w:r>
          </w:p>
        </w:tc>
        <w:tc>
          <w:tcPr>
            <w:tcW w:w="1788" w:type="dxa"/>
          </w:tcPr>
          <w:p w14:paraId="63572320" w14:textId="77777777" w:rsidR="00EE010B" w:rsidRPr="009F542A" w:rsidRDefault="00EE010B" w:rsidP="00A9131E">
            <w:pPr>
              <w:pStyle w:val="TAL"/>
              <w:rPr>
                <w:szCs w:val="18"/>
              </w:rPr>
            </w:pPr>
            <w:r w:rsidRPr="009F542A">
              <w:rPr>
                <w:szCs w:val="18"/>
              </w:rPr>
              <w:t>Optional</w:t>
            </w:r>
          </w:p>
          <w:p w14:paraId="20EB7EB5" w14:textId="77777777" w:rsidR="00EE010B" w:rsidRPr="009F542A" w:rsidRDefault="00EE010B" w:rsidP="00A9131E">
            <w:pPr>
              <w:pStyle w:val="TAL"/>
              <w:rPr>
                <w:szCs w:val="18"/>
              </w:rPr>
            </w:pPr>
            <w:r w:rsidRPr="009F542A">
              <w:rPr>
                <w:lang w:eastAsia="zh-CN"/>
              </w:rPr>
              <w:t>(NOTE 4)</w:t>
            </w:r>
          </w:p>
        </w:tc>
        <w:tc>
          <w:tcPr>
            <w:tcW w:w="1790" w:type="dxa"/>
          </w:tcPr>
          <w:p w14:paraId="0568B7CE"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1D600958" w14:textId="77777777" w:rsidR="00EE010B" w:rsidRPr="009F542A" w:rsidRDefault="00EE010B" w:rsidP="00A9131E">
            <w:pPr>
              <w:pStyle w:val="TAL"/>
              <w:rPr>
                <w:szCs w:val="18"/>
              </w:rPr>
            </w:pPr>
            <w:r w:rsidRPr="009F542A">
              <w:rPr>
                <w:szCs w:val="18"/>
              </w:rPr>
              <w:t>UE context</w:t>
            </w:r>
          </w:p>
        </w:tc>
      </w:tr>
      <w:tr w:rsidR="00EE010B" w:rsidRPr="009F542A" w14:paraId="4235F7C4" w14:textId="77777777" w:rsidTr="00A9131E">
        <w:trPr>
          <w:cantSplit/>
        </w:trPr>
        <w:tc>
          <w:tcPr>
            <w:tcW w:w="1538" w:type="dxa"/>
          </w:tcPr>
          <w:p w14:paraId="7A2F247A" w14:textId="77777777" w:rsidR="00EE010B" w:rsidRPr="009F542A" w:rsidRDefault="00EE010B" w:rsidP="00A9131E">
            <w:pPr>
              <w:pStyle w:val="TAL"/>
            </w:pPr>
            <w:proofErr w:type="spellStart"/>
            <w:r w:rsidRPr="009F542A">
              <w:t>ProSe</w:t>
            </w:r>
            <w:proofErr w:type="spellEnd"/>
            <w:r w:rsidRPr="009F542A">
              <w:t xml:space="preserve"> Layer-3 UE-to-Network Relay Offload indication</w:t>
            </w:r>
          </w:p>
        </w:tc>
        <w:tc>
          <w:tcPr>
            <w:tcW w:w="2886" w:type="dxa"/>
          </w:tcPr>
          <w:p w14:paraId="7D97636A" w14:textId="77777777" w:rsidR="00EE010B" w:rsidRPr="009F542A" w:rsidRDefault="00EE010B" w:rsidP="00A9131E">
            <w:pPr>
              <w:pStyle w:val="TAL"/>
            </w:pPr>
            <w:r w:rsidRPr="009F542A">
              <w:t xml:space="preserve">Indicates if the traffic of the matching application is to be sent via a </w:t>
            </w:r>
            <w:proofErr w:type="spellStart"/>
            <w:r w:rsidRPr="009F542A">
              <w:t>ProSe</w:t>
            </w:r>
            <w:proofErr w:type="spellEnd"/>
            <w:r w:rsidRPr="009F542A">
              <w:t xml:space="preserve"> Layer-3 UE-to-Network Relay outside of a PDU session.</w:t>
            </w:r>
          </w:p>
        </w:tc>
        <w:tc>
          <w:tcPr>
            <w:tcW w:w="1788" w:type="dxa"/>
          </w:tcPr>
          <w:p w14:paraId="33CDC688" w14:textId="77777777" w:rsidR="00EE010B" w:rsidRPr="009F542A" w:rsidRDefault="00EE010B" w:rsidP="00A9131E">
            <w:pPr>
              <w:pStyle w:val="TAL"/>
              <w:rPr>
                <w:szCs w:val="18"/>
              </w:rPr>
            </w:pPr>
            <w:r w:rsidRPr="009F542A">
              <w:rPr>
                <w:szCs w:val="18"/>
              </w:rPr>
              <w:t>Optional</w:t>
            </w:r>
          </w:p>
          <w:p w14:paraId="78460DF8" w14:textId="77777777" w:rsidR="00EE010B" w:rsidRPr="009F542A" w:rsidRDefault="00EE010B" w:rsidP="00A9131E">
            <w:pPr>
              <w:pStyle w:val="TAL"/>
              <w:rPr>
                <w:szCs w:val="18"/>
              </w:rPr>
            </w:pPr>
            <w:r w:rsidRPr="009F542A">
              <w:rPr>
                <w:lang w:eastAsia="zh-CN"/>
              </w:rPr>
              <w:t>(NOTE 4)</w:t>
            </w:r>
          </w:p>
        </w:tc>
        <w:tc>
          <w:tcPr>
            <w:tcW w:w="1790" w:type="dxa"/>
          </w:tcPr>
          <w:p w14:paraId="3292D6A2"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4640E249" w14:textId="77777777" w:rsidR="00EE010B" w:rsidRPr="009F542A" w:rsidRDefault="00EE010B" w:rsidP="00A9131E">
            <w:pPr>
              <w:pStyle w:val="TAL"/>
              <w:rPr>
                <w:szCs w:val="18"/>
              </w:rPr>
            </w:pPr>
            <w:r w:rsidRPr="009F542A">
              <w:rPr>
                <w:szCs w:val="18"/>
              </w:rPr>
              <w:t>UE context</w:t>
            </w:r>
          </w:p>
        </w:tc>
      </w:tr>
      <w:tr w:rsidR="00EE010B" w:rsidRPr="009F542A" w14:paraId="44B31FE8" w14:textId="77777777" w:rsidTr="00A9131E">
        <w:trPr>
          <w:cantSplit/>
        </w:trPr>
        <w:tc>
          <w:tcPr>
            <w:tcW w:w="1538" w:type="dxa"/>
          </w:tcPr>
          <w:p w14:paraId="2B6EED9A" w14:textId="77777777" w:rsidR="00EE010B" w:rsidRPr="009F542A" w:rsidRDefault="00EE010B" w:rsidP="00A9131E">
            <w:pPr>
              <w:pStyle w:val="TAL"/>
            </w:pPr>
            <w:proofErr w:type="spellStart"/>
            <w:r w:rsidRPr="009F542A">
              <w:t>ProSe</w:t>
            </w:r>
            <w:proofErr w:type="spellEnd"/>
            <w:r w:rsidRPr="009F542A">
              <w:t xml:space="preserve"> Multi-path Preference</w:t>
            </w:r>
          </w:p>
        </w:tc>
        <w:tc>
          <w:tcPr>
            <w:tcW w:w="2886" w:type="dxa"/>
          </w:tcPr>
          <w:p w14:paraId="599DE6CA" w14:textId="77777777" w:rsidR="00EE010B" w:rsidRPr="009F542A" w:rsidRDefault="00EE010B" w:rsidP="00A9131E">
            <w:pPr>
              <w:pStyle w:val="TAL"/>
            </w:pPr>
            <w:r w:rsidRPr="009F542A">
              <w:t xml:space="preserve">Indicates if the traffic of the matching application is preferred to be sent via a PDU Session over the </w:t>
            </w:r>
            <w:proofErr w:type="spellStart"/>
            <w:r w:rsidRPr="009F542A">
              <w:t>Uu</w:t>
            </w:r>
            <w:proofErr w:type="spellEnd"/>
            <w:r w:rsidRPr="009F542A">
              <w:t xml:space="preserve"> reference point and a </w:t>
            </w:r>
            <w:proofErr w:type="spellStart"/>
            <w:r w:rsidRPr="009F542A">
              <w:t>ProSe</w:t>
            </w:r>
            <w:proofErr w:type="spellEnd"/>
            <w:r w:rsidRPr="009F542A">
              <w:t xml:space="preserve"> Layer-3 UE-to-Network Relay outside of a PDU session.</w:t>
            </w:r>
          </w:p>
        </w:tc>
        <w:tc>
          <w:tcPr>
            <w:tcW w:w="1788" w:type="dxa"/>
          </w:tcPr>
          <w:p w14:paraId="19ABB5EB" w14:textId="77777777" w:rsidR="00EE010B" w:rsidRPr="009F542A" w:rsidRDefault="00EE010B" w:rsidP="00A9131E">
            <w:pPr>
              <w:pStyle w:val="TAL"/>
              <w:rPr>
                <w:szCs w:val="18"/>
              </w:rPr>
            </w:pPr>
            <w:r w:rsidRPr="009F542A">
              <w:rPr>
                <w:szCs w:val="18"/>
              </w:rPr>
              <w:t>Optional</w:t>
            </w:r>
          </w:p>
          <w:p w14:paraId="6B6EA660" w14:textId="77777777" w:rsidR="00EE010B" w:rsidRPr="009F542A" w:rsidRDefault="00EE010B" w:rsidP="00A9131E">
            <w:pPr>
              <w:pStyle w:val="TAL"/>
              <w:rPr>
                <w:szCs w:val="18"/>
              </w:rPr>
            </w:pPr>
            <w:r w:rsidRPr="009F542A">
              <w:rPr>
                <w:szCs w:val="18"/>
              </w:rPr>
              <w:t>(NOTE 9)</w:t>
            </w:r>
          </w:p>
        </w:tc>
        <w:tc>
          <w:tcPr>
            <w:tcW w:w="1790" w:type="dxa"/>
          </w:tcPr>
          <w:p w14:paraId="0EF19EF3"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666B7D4F" w14:textId="77777777" w:rsidR="00EE010B" w:rsidRPr="009F542A" w:rsidRDefault="00EE010B" w:rsidP="00A9131E">
            <w:pPr>
              <w:pStyle w:val="TAL"/>
              <w:rPr>
                <w:szCs w:val="18"/>
              </w:rPr>
            </w:pPr>
            <w:r w:rsidRPr="009F542A">
              <w:rPr>
                <w:szCs w:val="18"/>
              </w:rPr>
              <w:t>UE context</w:t>
            </w:r>
          </w:p>
        </w:tc>
      </w:tr>
      <w:tr w:rsidR="00EE010B" w:rsidRPr="009F542A" w14:paraId="00A673DB" w14:textId="77777777" w:rsidTr="00A9131E">
        <w:trPr>
          <w:cantSplit/>
        </w:trPr>
        <w:tc>
          <w:tcPr>
            <w:tcW w:w="1538" w:type="dxa"/>
          </w:tcPr>
          <w:p w14:paraId="26DBE9D0" w14:textId="77777777" w:rsidR="00EE010B" w:rsidRPr="009F542A" w:rsidRDefault="00EE010B" w:rsidP="00A9131E">
            <w:pPr>
              <w:pStyle w:val="TAL"/>
              <w:rPr>
                <w:rFonts w:eastAsia="SimSun"/>
              </w:rPr>
            </w:pPr>
            <w:r w:rsidRPr="009F542A">
              <w:rPr>
                <w:rFonts w:eastAsia="SimSun"/>
              </w:rPr>
              <w:t>Access Type preference</w:t>
            </w:r>
          </w:p>
        </w:tc>
        <w:tc>
          <w:tcPr>
            <w:tcW w:w="2886" w:type="dxa"/>
          </w:tcPr>
          <w:p w14:paraId="5DA5A4EE" w14:textId="77777777" w:rsidR="00EE010B" w:rsidRPr="009F542A" w:rsidRDefault="00EE010B" w:rsidP="00A9131E">
            <w:pPr>
              <w:pStyle w:val="TAL"/>
            </w:pPr>
            <w:r w:rsidRPr="009F542A">
              <w:t>Indicates the preferred Access Type (3GPP or non-3GPP or Multi-Access) when the UE establishes a PDU Session for the matching application.</w:t>
            </w:r>
          </w:p>
        </w:tc>
        <w:tc>
          <w:tcPr>
            <w:tcW w:w="1788" w:type="dxa"/>
          </w:tcPr>
          <w:p w14:paraId="36B52C88" w14:textId="77777777" w:rsidR="00EE010B" w:rsidRPr="009F542A" w:rsidRDefault="00EE010B" w:rsidP="00A9131E">
            <w:pPr>
              <w:pStyle w:val="TAL"/>
              <w:rPr>
                <w:szCs w:val="18"/>
              </w:rPr>
            </w:pPr>
            <w:r w:rsidRPr="009F542A">
              <w:rPr>
                <w:szCs w:val="18"/>
              </w:rPr>
              <w:t>Optional</w:t>
            </w:r>
          </w:p>
        </w:tc>
        <w:tc>
          <w:tcPr>
            <w:tcW w:w="1790" w:type="dxa"/>
          </w:tcPr>
          <w:p w14:paraId="5F7A30BA" w14:textId="77777777" w:rsidR="00EE010B" w:rsidRPr="009F542A" w:rsidRDefault="00EE010B" w:rsidP="00A9131E">
            <w:pPr>
              <w:pStyle w:val="TAL"/>
              <w:rPr>
                <w:szCs w:val="18"/>
              </w:rPr>
            </w:pPr>
            <w:r w:rsidRPr="009F542A">
              <w:rPr>
                <w:szCs w:val="18"/>
                <w:lang w:eastAsia="zh-CN"/>
              </w:rPr>
              <w:t>Yes</w:t>
            </w:r>
          </w:p>
        </w:tc>
        <w:tc>
          <w:tcPr>
            <w:tcW w:w="1629" w:type="dxa"/>
          </w:tcPr>
          <w:p w14:paraId="6DAC28CF" w14:textId="77777777" w:rsidR="00EE010B" w:rsidRPr="009F542A" w:rsidRDefault="00EE010B" w:rsidP="00A9131E">
            <w:pPr>
              <w:pStyle w:val="TAL"/>
              <w:rPr>
                <w:szCs w:val="18"/>
              </w:rPr>
            </w:pPr>
            <w:r w:rsidRPr="009F542A">
              <w:rPr>
                <w:szCs w:val="18"/>
              </w:rPr>
              <w:t>UE context</w:t>
            </w:r>
          </w:p>
        </w:tc>
      </w:tr>
      <w:tr w:rsidR="00EE010B" w:rsidRPr="009F542A" w14:paraId="1751CE69" w14:textId="77777777" w:rsidTr="00A9131E">
        <w:trPr>
          <w:cantSplit/>
        </w:trPr>
        <w:tc>
          <w:tcPr>
            <w:tcW w:w="1538" w:type="dxa"/>
          </w:tcPr>
          <w:p w14:paraId="0CB74658" w14:textId="77777777" w:rsidR="00EE010B" w:rsidRPr="009F542A" w:rsidRDefault="00EE010B" w:rsidP="00A9131E">
            <w:pPr>
              <w:pStyle w:val="TAL"/>
              <w:rPr>
                <w:rFonts w:eastAsia="SimSun"/>
              </w:rPr>
            </w:pPr>
            <w:r w:rsidRPr="009F542A">
              <w:rPr>
                <w:rFonts w:eastAsia="SimSun"/>
              </w:rPr>
              <w:t>PDU Session Pair ID</w:t>
            </w:r>
          </w:p>
        </w:tc>
        <w:tc>
          <w:tcPr>
            <w:tcW w:w="2886" w:type="dxa"/>
          </w:tcPr>
          <w:p w14:paraId="6E1250C5" w14:textId="77777777" w:rsidR="00EE010B" w:rsidRPr="009F542A" w:rsidRDefault="00EE010B" w:rsidP="00A9131E">
            <w:pPr>
              <w:pStyle w:val="TAL"/>
            </w:pPr>
            <w:r w:rsidRPr="009F542A">
              <w:t>An indication shared by redundant PDU Sessions as described in clause 5.33.2.1 of TS 23.501 [2].</w:t>
            </w:r>
          </w:p>
        </w:tc>
        <w:tc>
          <w:tcPr>
            <w:tcW w:w="1788" w:type="dxa"/>
          </w:tcPr>
          <w:p w14:paraId="4FB180C0" w14:textId="77777777" w:rsidR="00EE010B" w:rsidRPr="009F542A" w:rsidRDefault="00EE010B" w:rsidP="00A9131E">
            <w:pPr>
              <w:pStyle w:val="TAL"/>
              <w:rPr>
                <w:szCs w:val="18"/>
              </w:rPr>
            </w:pPr>
            <w:r w:rsidRPr="009F542A">
              <w:rPr>
                <w:szCs w:val="18"/>
              </w:rPr>
              <w:t>Optional</w:t>
            </w:r>
          </w:p>
        </w:tc>
        <w:tc>
          <w:tcPr>
            <w:tcW w:w="1790" w:type="dxa"/>
          </w:tcPr>
          <w:p w14:paraId="67A52CA0" w14:textId="77777777" w:rsidR="00EE010B" w:rsidRPr="009F542A" w:rsidRDefault="00EE010B" w:rsidP="00A9131E">
            <w:pPr>
              <w:pStyle w:val="TAL"/>
              <w:rPr>
                <w:szCs w:val="18"/>
              </w:rPr>
            </w:pPr>
            <w:r w:rsidRPr="009F542A">
              <w:rPr>
                <w:szCs w:val="18"/>
                <w:lang w:eastAsia="zh-CN"/>
              </w:rPr>
              <w:t>Yes</w:t>
            </w:r>
          </w:p>
        </w:tc>
        <w:tc>
          <w:tcPr>
            <w:tcW w:w="1629" w:type="dxa"/>
          </w:tcPr>
          <w:p w14:paraId="46ADDF06" w14:textId="77777777" w:rsidR="00EE010B" w:rsidRPr="009F542A" w:rsidRDefault="00EE010B" w:rsidP="00A9131E">
            <w:pPr>
              <w:pStyle w:val="TAL"/>
              <w:rPr>
                <w:szCs w:val="18"/>
              </w:rPr>
            </w:pPr>
            <w:r w:rsidRPr="009F542A">
              <w:rPr>
                <w:szCs w:val="18"/>
              </w:rPr>
              <w:t>UE context</w:t>
            </w:r>
          </w:p>
        </w:tc>
      </w:tr>
      <w:tr w:rsidR="00EE010B" w:rsidRPr="009F542A" w14:paraId="432E3B36" w14:textId="77777777" w:rsidTr="00A9131E">
        <w:trPr>
          <w:cantSplit/>
        </w:trPr>
        <w:tc>
          <w:tcPr>
            <w:tcW w:w="1538" w:type="dxa"/>
          </w:tcPr>
          <w:p w14:paraId="386854D5" w14:textId="77777777" w:rsidR="00EE010B" w:rsidRPr="009F542A" w:rsidRDefault="00EE010B" w:rsidP="00A9131E">
            <w:pPr>
              <w:pStyle w:val="TAL"/>
              <w:rPr>
                <w:rFonts w:eastAsia="SimSun"/>
              </w:rPr>
            </w:pPr>
            <w:r w:rsidRPr="009F542A">
              <w:rPr>
                <w:rFonts w:eastAsia="SimSun"/>
              </w:rPr>
              <w:t>RSN</w:t>
            </w:r>
          </w:p>
        </w:tc>
        <w:tc>
          <w:tcPr>
            <w:tcW w:w="2886" w:type="dxa"/>
          </w:tcPr>
          <w:p w14:paraId="158B3C2F" w14:textId="77777777" w:rsidR="00EE010B" w:rsidRPr="009F542A" w:rsidRDefault="00EE010B" w:rsidP="00A9131E">
            <w:pPr>
              <w:pStyle w:val="TAL"/>
            </w:pPr>
            <w:r w:rsidRPr="009F542A">
              <w:t>The RSN as described in clause 5.33.2.1 of TS 23.501 [2].</w:t>
            </w:r>
          </w:p>
        </w:tc>
        <w:tc>
          <w:tcPr>
            <w:tcW w:w="1788" w:type="dxa"/>
          </w:tcPr>
          <w:p w14:paraId="19909185" w14:textId="77777777" w:rsidR="00EE010B" w:rsidRPr="009F542A" w:rsidRDefault="00EE010B" w:rsidP="00A9131E">
            <w:pPr>
              <w:pStyle w:val="TAL"/>
              <w:rPr>
                <w:szCs w:val="18"/>
              </w:rPr>
            </w:pPr>
            <w:r w:rsidRPr="009F542A">
              <w:rPr>
                <w:szCs w:val="18"/>
              </w:rPr>
              <w:t>Optional</w:t>
            </w:r>
          </w:p>
        </w:tc>
        <w:tc>
          <w:tcPr>
            <w:tcW w:w="1790" w:type="dxa"/>
          </w:tcPr>
          <w:p w14:paraId="5A2B68DE" w14:textId="77777777" w:rsidR="00EE010B" w:rsidRPr="009F542A" w:rsidRDefault="00EE010B" w:rsidP="00A9131E">
            <w:pPr>
              <w:pStyle w:val="TAL"/>
              <w:rPr>
                <w:szCs w:val="18"/>
              </w:rPr>
            </w:pPr>
            <w:r w:rsidRPr="009F542A">
              <w:rPr>
                <w:szCs w:val="18"/>
                <w:lang w:eastAsia="zh-CN"/>
              </w:rPr>
              <w:t>Yes</w:t>
            </w:r>
          </w:p>
        </w:tc>
        <w:tc>
          <w:tcPr>
            <w:tcW w:w="1629" w:type="dxa"/>
          </w:tcPr>
          <w:p w14:paraId="4E62E669" w14:textId="77777777" w:rsidR="00EE010B" w:rsidRPr="009F542A" w:rsidRDefault="00EE010B" w:rsidP="00A9131E">
            <w:pPr>
              <w:pStyle w:val="TAL"/>
              <w:rPr>
                <w:szCs w:val="18"/>
              </w:rPr>
            </w:pPr>
            <w:r w:rsidRPr="009F542A">
              <w:rPr>
                <w:szCs w:val="18"/>
              </w:rPr>
              <w:t>UE context</w:t>
            </w:r>
          </w:p>
        </w:tc>
      </w:tr>
      <w:tr w:rsidR="00EE010B" w:rsidRPr="009F542A" w14:paraId="5F67EBA5" w14:textId="77777777" w:rsidTr="00A9131E">
        <w:trPr>
          <w:cantSplit/>
        </w:trPr>
        <w:tc>
          <w:tcPr>
            <w:tcW w:w="1538" w:type="dxa"/>
          </w:tcPr>
          <w:p w14:paraId="5FA26420" w14:textId="77777777" w:rsidR="00EE010B" w:rsidRPr="009F542A" w:rsidRDefault="00EE010B" w:rsidP="00A9131E">
            <w:pPr>
              <w:pStyle w:val="TAL"/>
              <w:rPr>
                <w:b/>
              </w:rPr>
            </w:pPr>
            <w:r w:rsidRPr="009F542A">
              <w:rPr>
                <w:b/>
              </w:rPr>
              <w:t>Route Selection Validation Criteria</w:t>
            </w:r>
          </w:p>
          <w:p w14:paraId="73E813D6" w14:textId="77777777" w:rsidR="00EE010B" w:rsidRPr="009F542A" w:rsidRDefault="00EE010B" w:rsidP="00A9131E">
            <w:pPr>
              <w:pStyle w:val="TAL"/>
            </w:pPr>
            <w:r w:rsidRPr="009F542A">
              <w:t>(NOTE 6, NOTE 7)</w:t>
            </w:r>
          </w:p>
        </w:tc>
        <w:tc>
          <w:tcPr>
            <w:tcW w:w="2886" w:type="dxa"/>
          </w:tcPr>
          <w:p w14:paraId="294DEE62" w14:textId="77777777" w:rsidR="00EE010B" w:rsidRPr="009F542A" w:rsidRDefault="00EE010B" w:rsidP="00A9131E">
            <w:pPr>
              <w:pStyle w:val="TAL"/>
              <w:rPr>
                <w:i/>
              </w:rPr>
            </w:pPr>
            <w:r w:rsidRPr="009F542A">
              <w:rPr>
                <w:i/>
              </w:rPr>
              <w:t>This part defines the Route Validation Criteria components</w:t>
            </w:r>
          </w:p>
        </w:tc>
        <w:tc>
          <w:tcPr>
            <w:tcW w:w="1788" w:type="dxa"/>
          </w:tcPr>
          <w:p w14:paraId="2DBEDFF9" w14:textId="77777777" w:rsidR="00EE010B" w:rsidRPr="009F542A" w:rsidRDefault="00EE010B" w:rsidP="00A9131E">
            <w:pPr>
              <w:pStyle w:val="TAL"/>
              <w:rPr>
                <w:szCs w:val="18"/>
              </w:rPr>
            </w:pPr>
            <w:r w:rsidRPr="009F542A">
              <w:rPr>
                <w:szCs w:val="18"/>
              </w:rPr>
              <w:t>Optional</w:t>
            </w:r>
          </w:p>
        </w:tc>
        <w:tc>
          <w:tcPr>
            <w:tcW w:w="1790" w:type="dxa"/>
          </w:tcPr>
          <w:p w14:paraId="0EA31A0B" w14:textId="77777777" w:rsidR="00EE010B" w:rsidRPr="009F542A" w:rsidRDefault="00EE010B" w:rsidP="00A9131E">
            <w:pPr>
              <w:pStyle w:val="TAL"/>
              <w:rPr>
                <w:szCs w:val="18"/>
              </w:rPr>
            </w:pPr>
          </w:p>
        </w:tc>
        <w:tc>
          <w:tcPr>
            <w:tcW w:w="1629" w:type="dxa"/>
          </w:tcPr>
          <w:p w14:paraId="222ACF85" w14:textId="77777777" w:rsidR="00EE010B" w:rsidRPr="009F542A" w:rsidRDefault="00EE010B" w:rsidP="00A9131E">
            <w:pPr>
              <w:pStyle w:val="TAL"/>
              <w:rPr>
                <w:szCs w:val="18"/>
              </w:rPr>
            </w:pPr>
          </w:p>
        </w:tc>
      </w:tr>
      <w:tr w:rsidR="00EE010B" w:rsidRPr="009F542A" w14:paraId="527E277A" w14:textId="77777777" w:rsidTr="00A9131E">
        <w:trPr>
          <w:cantSplit/>
        </w:trPr>
        <w:tc>
          <w:tcPr>
            <w:tcW w:w="1538" w:type="dxa"/>
          </w:tcPr>
          <w:p w14:paraId="30C7F9FA" w14:textId="77777777" w:rsidR="00EE010B" w:rsidRPr="009F542A" w:rsidRDefault="00EE010B" w:rsidP="00A9131E">
            <w:pPr>
              <w:pStyle w:val="TAL"/>
            </w:pPr>
            <w:r w:rsidRPr="009F542A">
              <w:t>Time Window</w:t>
            </w:r>
          </w:p>
        </w:tc>
        <w:tc>
          <w:tcPr>
            <w:tcW w:w="2886" w:type="dxa"/>
          </w:tcPr>
          <w:p w14:paraId="02CDA7EB" w14:textId="77777777" w:rsidR="00EE010B" w:rsidRPr="009F542A" w:rsidRDefault="00EE010B" w:rsidP="00A9131E">
            <w:pPr>
              <w:pStyle w:val="TAL"/>
            </w:pPr>
            <w:r w:rsidRPr="009F542A">
              <w:t>The time window when the matching traffic is allowed. The RSD is not considered to be valid if the current time is not in the time window.</w:t>
            </w:r>
          </w:p>
        </w:tc>
        <w:tc>
          <w:tcPr>
            <w:tcW w:w="1788" w:type="dxa"/>
          </w:tcPr>
          <w:p w14:paraId="26AF8969" w14:textId="77777777" w:rsidR="00EE010B" w:rsidRPr="009F542A" w:rsidRDefault="00EE010B" w:rsidP="00A9131E">
            <w:pPr>
              <w:pStyle w:val="TAL"/>
              <w:rPr>
                <w:szCs w:val="18"/>
              </w:rPr>
            </w:pPr>
            <w:r w:rsidRPr="009F542A">
              <w:rPr>
                <w:szCs w:val="18"/>
              </w:rPr>
              <w:t>Optional</w:t>
            </w:r>
          </w:p>
        </w:tc>
        <w:tc>
          <w:tcPr>
            <w:tcW w:w="1790" w:type="dxa"/>
          </w:tcPr>
          <w:p w14:paraId="37374CFA"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5F90D667" w14:textId="77777777" w:rsidR="00EE010B" w:rsidRPr="009F542A" w:rsidRDefault="00EE010B" w:rsidP="00A9131E">
            <w:pPr>
              <w:pStyle w:val="TAL"/>
              <w:rPr>
                <w:szCs w:val="18"/>
              </w:rPr>
            </w:pPr>
            <w:r w:rsidRPr="009F542A">
              <w:rPr>
                <w:szCs w:val="18"/>
              </w:rPr>
              <w:t>UE context</w:t>
            </w:r>
          </w:p>
        </w:tc>
      </w:tr>
      <w:tr w:rsidR="00EE010B" w:rsidRPr="009F542A" w14:paraId="3A2C201C" w14:textId="77777777" w:rsidTr="00A9131E">
        <w:trPr>
          <w:cantSplit/>
        </w:trPr>
        <w:tc>
          <w:tcPr>
            <w:tcW w:w="1538" w:type="dxa"/>
          </w:tcPr>
          <w:p w14:paraId="4CBD490A" w14:textId="77777777" w:rsidR="00EE010B" w:rsidRPr="009F542A" w:rsidRDefault="00EE010B" w:rsidP="00A9131E">
            <w:pPr>
              <w:pStyle w:val="TAL"/>
            </w:pPr>
            <w:r w:rsidRPr="009F542A">
              <w:t>Location Criteria</w:t>
            </w:r>
          </w:p>
        </w:tc>
        <w:tc>
          <w:tcPr>
            <w:tcW w:w="2886" w:type="dxa"/>
          </w:tcPr>
          <w:p w14:paraId="14A7D6AF" w14:textId="77777777" w:rsidR="00EE010B" w:rsidRPr="009F542A" w:rsidRDefault="00EE010B" w:rsidP="00A9131E">
            <w:pPr>
              <w:pStyle w:val="TAL"/>
            </w:pPr>
            <w:r w:rsidRPr="009F542A">
              <w:t>The UE location where the matching traffic is allowed. The RSD rule is not considered to be valid if the UE location does not match the location criteria.</w:t>
            </w:r>
          </w:p>
        </w:tc>
        <w:tc>
          <w:tcPr>
            <w:tcW w:w="1788" w:type="dxa"/>
          </w:tcPr>
          <w:p w14:paraId="05E3A715" w14:textId="77777777" w:rsidR="00EE010B" w:rsidRPr="009F542A" w:rsidRDefault="00EE010B" w:rsidP="00A9131E">
            <w:pPr>
              <w:pStyle w:val="TAL"/>
              <w:rPr>
                <w:szCs w:val="18"/>
              </w:rPr>
            </w:pPr>
            <w:r w:rsidRPr="009F542A">
              <w:rPr>
                <w:szCs w:val="18"/>
              </w:rPr>
              <w:t>Optional</w:t>
            </w:r>
          </w:p>
        </w:tc>
        <w:tc>
          <w:tcPr>
            <w:tcW w:w="1790" w:type="dxa"/>
          </w:tcPr>
          <w:p w14:paraId="098D8A41" w14:textId="77777777" w:rsidR="00EE010B" w:rsidRPr="009F542A" w:rsidRDefault="00EE010B" w:rsidP="00A9131E">
            <w:pPr>
              <w:pStyle w:val="TAL"/>
              <w:rPr>
                <w:szCs w:val="18"/>
                <w:lang w:eastAsia="zh-CN"/>
              </w:rPr>
            </w:pPr>
            <w:r w:rsidRPr="009F542A">
              <w:rPr>
                <w:szCs w:val="18"/>
                <w:lang w:eastAsia="zh-CN"/>
              </w:rPr>
              <w:t>Yes</w:t>
            </w:r>
          </w:p>
        </w:tc>
        <w:tc>
          <w:tcPr>
            <w:tcW w:w="1629" w:type="dxa"/>
          </w:tcPr>
          <w:p w14:paraId="15FD86E1" w14:textId="77777777" w:rsidR="00EE010B" w:rsidRPr="009F542A" w:rsidRDefault="00EE010B" w:rsidP="00A9131E">
            <w:pPr>
              <w:pStyle w:val="TAL"/>
              <w:rPr>
                <w:szCs w:val="18"/>
              </w:rPr>
            </w:pPr>
            <w:r w:rsidRPr="009F542A">
              <w:rPr>
                <w:szCs w:val="18"/>
              </w:rPr>
              <w:t>UE context</w:t>
            </w:r>
          </w:p>
        </w:tc>
      </w:tr>
      <w:tr w:rsidR="00EE010B" w:rsidRPr="009F542A" w14:paraId="3D2B16F1" w14:textId="77777777" w:rsidTr="00A9131E">
        <w:trPr>
          <w:cantSplit/>
        </w:trPr>
        <w:tc>
          <w:tcPr>
            <w:tcW w:w="9631" w:type="dxa"/>
            <w:gridSpan w:val="5"/>
          </w:tcPr>
          <w:p w14:paraId="49D898C1" w14:textId="77777777" w:rsidR="00EE010B" w:rsidRPr="009F542A" w:rsidRDefault="00EE010B" w:rsidP="00A9131E">
            <w:pPr>
              <w:pStyle w:val="TAN"/>
            </w:pPr>
            <w:r w:rsidRPr="009F542A">
              <w:lastRenderedPageBreak/>
              <w:t>NOTE 1:</w:t>
            </w:r>
            <w:r w:rsidRPr="009F542A">
              <w:tab/>
              <w:t>Every Route Selection Descriptor in the list shall have a different precedence value.</w:t>
            </w:r>
          </w:p>
          <w:p w14:paraId="15690200" w14:textId="77777777" w:rsidR="00EE010B" w:rsidRPr="009F542A" w:rsidRDefault="00EE010B" w:rsidP="00A9131E">
            <w:pPr>
              <w:pStyle w:val="TAN"/>
            </w:pPr>
            <w:r w:rsidRPr="009F542A">
              <w:t>NOTE 2:</w:t>
            </w:r>
            <w:r w:rsidRPr="009F542A">
              <w:tab/>
              <w:t>At least one of the route selection components shall be present.</w:t>
            </w:r>
          </w:p>
          <w:p w14:paraId="787E8453" w14:textId="77777777" w:rsidR="00EE010B" w:rsidRPr="009F542A" w:rsidRDefault="00EE010B" w:rsidP="00A9131E">
            <w:pPr>
              <w:pStyle w:val="TAN"/>
            </w:pPr>
            <w:r w:rsidRPr="009F542A">
              <w:t>NOTE 3:</w:t>
            </w:r>
            <w:r w:rsidRPr="009F542A">
              <w:tab/>
              <w:t>When the Subscription Information contains only one S-NSSAI in UDR, the PCF needs not provision the UE with S-NSSAI in the Network Slice Selection information. The "match all" URSP rule has one S-NSSAI at most.</w:t>
            </w:r>
          </w:p>
          <w:p w14:paraId="28A76B8D" w14:textId="77777777" w:rsidR="00EE010B" w:rsidRPr="009F542A" w:rsidRDefault="00EE010B" w:rsidP="00A9131E">
            <w:pPr>
              <w:pStyle w:val="TAN"/>
            </w:pPr>
            <w:r w:rsidRPr="009F542A">
              <w:t>NOTE 4:</w:t>
            </w:r>
            <w:r w:rsidRPr="009F542A">
              <w:tab/>
              <w:t>If this indication is present in a Route Selection Descriptor, no other components shall be included in the Route Selection Descriptor.</w:t>
            </w:r>
          </w:p>
          <w:p w14:paraId="39D5BC64" w14:textId="77777777" w:rsidR="00EE010B" w:rsidRPr="009F542A" w:rsidRDefault="00EE010B" w:rsidP="00A9131E">
            <w:pPr>
              <w:pStyle w:val="TAN"/>
            </w:pPr>
            <w:r w:rsidRPr="009F542A">
              <w:t>NOTE 5:</w:t>
            </w:r>
            <w:r w:rsidRPr="009F542A">
              <w:tab/>
              <w:t>The SSC Mode 3 shall only be used when the PDU Session Type is IP.</w:t>
            </w:r>
          </w:p>
          <w:p w14:paraId="57A91CB2" w14:textId="77777777" w:rsidR="00EE010B" w:rsidRPr="009F542A" w:rsidRDefault="00EE010B" w:rsidP="00A9131E">
            <w:pPr>
              <w:pStyle w:val="TAN"/>
            </w:pPr>
            <w:r w:rsidRPr="009F542A">
              <w:t>NOTE 6:</w:t>
            </w:r>
            <w:r w:rsidRPr="009F542A">
              <w:tab/>
              <w:t>The Route Selection Descriptor is not considered valid unless all the provided Validation Criteria are met.</w:t>
            </w:r>
          </w:p>
          <w:p w14:paraId="0DBEC6BD" w14:textId="77777777" w:rsidR="00EE010B" w:rsidRPr="009F542A" w:rsidRDefault="00EE010B" w:rsidP="00A9131E">
            <w:pPr>
              <w:pStyle w:val="TAN"/>
            </w:pPr>
            <w:r w:rsidRPr="009F542A">
              <w:t>NOTE 7:</w:t>
            </w:r>
            <w:r w:rsidRPr="009F542A">
              <w:tab/>
              <w:t>To support VPLMN specific URSP rules, Time Window and/or Location Criteria in the Route Selection Descriptor may contain VPLMN-specific values.</w:t>
            </w:r>
          </w:p>
          <w:p w14:paraId="6ADAED9D" w14:textId="77777777" w:rsidR="00EE010B" w:rsidRPr="009F542A" w:rsidRDefault="00EE010B" w:rsidP="00A9131E">
            <w:pPr>
              <w:pStyle w:val="TAN"/>
            </w:pPr>
            <w:r w:rsidRPr="009F542A">
              <w:t>NOTE 8:</w:t>
            </w:r>
            <w:r w:rsidRPr="009F542A">
              <w:tab/>
              <w:t>This component shall be present when the Route Selection Component does neither include the "Non-Seamless Offload indication" nor "</w:t>
            </w:r>
            <w:proofErr w:type="spellStart"/>
            <w:r w:rsidRPr="009F542A">
              <w:t>ProSe</w:t>
            </w:r>
            <w:proofErr w:type="spellEnd"/>
            <w:r w:rsidRPr="009F542A">
              <w:t xml:space="preserve"> Layer-3 UE-to-Network Relay Offload indication".</w:t>
            </w:r>
          </w:p>
          <w:p w14:paraId="6BDA9FA3" w14:textId="77777777" w:rsidR="00EE010B" w:rsidRPr="009F542A" w:rsidRDefault="00EE010B" w:rsidP="00A9131E">
            <w:pPr>
              <w:pStyle w:val="TAN"/>
            </w:pPr>
            <w:r w:rsidRPr="009F542A">
              <w:t>NOTE 9:</w:t>
            </w:r>
            <w:r w:rsidRPr="009F542A">
              <w:tab/>
              <w:t xml:space="preserve">If this indication is present in a Route Selection Descriptor, </w:t>
            </w:r>
            <w:proofErr w:type="spellStart"/>
            <w:r w:rsidRPr="009F542A">
              <w:t>ProSe</w:t>
            </w:r>
            <w:proofErr w:type="spellEnd"/>
            <w:r w:rsidRPr="009F542A">
              <w:t xml:space="preserve"> Layer-3 UE-to-Network Relay Offload indication shall not be included in the Route Selection Descriptor.</w:t>
            </w:r>
          </w:p>
        </w:tc>
      </w:tr>
    </w:tbl>
    <w:p w14:paraId="391BF697" w14:textId="77777777" w:rsidR="00EE010B" w:rsidRPr="009F542A" w:rsidRDefault="00EE010B" w:rsidP="00EE010B"/>
    <w:p w14:paraId="00CFCCEF" w14:textId="77777777" w:rsidR="00EE010B" w:rsidRPr="009F542A" w:rsidRDefault="00EE010B" w:rsidP="00EE010B">
      <w:r w:rsidRPr="009F542A">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3EF5AAA4" w14:textId="77777777" w:rsidR="00EE010B" w:rsidRPr="009F542A" w:rsidRDefault="00EE010B" w:rsidP="00EE010B">
      <w:pPr>
        <w:pStyle w:val="B1"/>
      </w:pPr>
      <w:r w:rsidRPr="009F542A">
        <w:t>-</w:t>
      </w:r>
      <w:r w:rsidRPr="009F542A">
        <w:tab/>
        <w:t>No corresponding information from the application/for a PIN/for a Connectivity Group is available; or</w:t>
      </w:r>
    </w:p>
    <w:p w14:paraId="71A029CC" w14:textId="77777777" w:rsidR="00EE010B" w:rsidRPr="009F542A" w:rsidRDefault="00EE010B" w:rsidP="00EE010B">
      <w:pPr>
        <w:pStyle w:val="B1"/>
      </w:pPr>
      <w:r w:rsidRPr="009F542A">
        <w:t>-</w:t>
      </w:r>
      <w:r w:rsidRPr="009F542A">
        <w:tab/>
        <w:t>The corresponding information from the application/for a PIN/for a Connectivity Group does not match any of the values in the Traffic descriptor component.</w:t>
      </w:r>
    </w:p>
    <w:p w14:paraId="287062B5" w14:textId="77777777" w:rsidR="00EE010B" w:rsidRPr="009F542A" w:rsidRDefault="00EE010B" w:rsidP="00EE010B">
      <w:pPr>
        <w:pStyle w:val="NO"/>
      </w:pPr>
      <w:r w:rsidRPr="009F542A">
        <w:t>NOTE 1:</w:t>
      </w:r>
      <w:r w:rsidRPr="009F542A">
        <w:tab/>
        <w:t xml:space="preserve">It is recommended to avoid listing more than two components in the Traffic descriptor of a URSP rule. </w:t>
      </w:r>
    </w:p>
    <w:p w14:paraId="7A878D4C" w14:textId="77777777" w:rsidR="00EE010B" w:rsidRPr="009F542A" w:rsidRDefault="00EE010B" w:rsidP="00EE010B">
      <w:r w:rsidRPr="009F542A">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448AC1" w14:textId="77777777" w:rsidR="00EE010B" w:rsidRPr="009F542A" w:rsidRDefault="00EE010B" w:rsidP="00EE010B">
      <w:r w:rsidRPr="009F542A">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98BE88E" w14:textId="77777777" w:rsidR="00EE010B" w:rsidRPr="009F542A" w:rsidRDefault="00EE010B" w:rsidP="00EE010B">
      <w:pPr>
        <w:pStyle w:val="B1"/>
      </w:pPr>
      <w:r w:rsidRPr="009F542A">
        <w:t>-</w:t>
      </w:r>
      <w:r w:rsidRPr="009F542A">
        <w:tab/>
        <w:t>Session and Service Continuity (SSC) Mode: Indicates that the traffic of the matching application shall be routed via a PDU Session supporting the included SSC Mode.</w:t>
      </w:r>
    </w:p>
    <w:p w14:paraId="57654C47" w14:textId="77777777" w:rsidR="00EE010B" w:rsidRPr="009F542A" w:rsidRDefault="00EE010B" w:rsidP="00EE010B">
      <w:pPr>
        <w:pStyle w:val="B1"/>
      </w:pPr>
      <w:r w:rsidRPr="009F542A">
        <w:t>-</w:t>
      </w:r>
      <w:r w:rsidRPr="009F542A">
        <w:tab/>
        <w:t>Network Slice Selection: Indicates that the traffic of the matching application shall be routed via a PDU Session supporting any of the included S-NSSAIs, see clause 5.15.4 in TS 23.501 [2]. It includes one or more S-NSSAI(s).</w:t>
      </w:r>
    </w:p>
    <w:p w14:paraId="642C1E93" w14:textId="77777777" w:rsidR="00EE010B" w:rsidRPr="009F542A" w:rsidRDefault="00EE010B" w:rsidP="00EE010B">
      <w:pPr>
        <w:pStyle w:val="B1"/>
      </w:pPr>
      <w:r w:rsidRPr="009F542A">
        <w:t>-</w:t>
      </w:r>
      <w:r w:rsidRPr="009F542A">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0B9DE4FE" w14:textId="77777777" w:rsidR="00EE010B" w:rsidRPr="009F542A" w:rsidRDefault="00EE010B" w:rsidP="00EE010B">
      <w:pPr>
        <w:pStyle w:val="NO"/>
        <w:rPr>
          <w:lang w:eastAsia="zh-CN"/>
        </w:rPr>
      </w:pPr>
      <w:r w:rsidRPr="009F542A">
        <w:rPr>
          <w:lang w:eastAsia="zh-CN"/>
        </w:rPr>
        <w:t>NOTE 2:</w:t>
      </w:r>
      <w:r w:rsidRPr="009F542A">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36693DA" w14:textId="77777777" w:rsidR="00EE010B" w:rsidRPr="009F542A" w:rsidRDefault="00EE010B" w:rsidP="00EE010B">
      <w:pPr>
        <w:pStyle w:val="B1"/>
      </w:pPr>
      <w:r w:rsidRPr="009F542A">
        <w:t>-</w:t>
      </w:r>
      <w:r w:rsidRPr="009F542A">
        <w:tab/>
        <w:t>PDU Session Type Selection: Indicates that the traffic of matching application shall be routed via a PDU Session supporting the included PDU Session Type. The possible PDU Session Types are defined in clause 5.6.10 in TS 23.501 [2].</w:t>
      </w:r>
    </w:p>
    <w:p w14:paraId="5142F925" w14:textId="77777777" w:rsidR="00EE010B" w:rsidRPr="009F542A" w:rsidRDefault="00EE010B" w:rsidP="00EE010B">
      <w:pPr>
        <w:pStyle w:val="B1"/>
      </w:pPr>
      <w:r w:rsidRPr="009F542A">
        <w:lastRenderedPageBreak/>
        <w:t>-</w:t>
      </w:r>
      <w:r w:rsidRPr="009F542A">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115CF050" w14:textId="77777777" w:rsidR="00EE010B" w:rsidRPr="009F542A" w:rsidRDefault="00EE010B" w:rsidP="00EE010B">
      <w:pPr>
        <w:pStyle w:val="B1"/>
      </w:pPr>
      <w:r w:rsidRPr="009F542A">
        <w:t>-</w:t>
      </w:r>
      <w:r w:rsidRPr="009F542A">
        <w:tab/>
      </w:r>
      <w:proofErr w:type="spellStart"/>
      <w:r w:rsidRPr="009F542A">
        <w:t>ProSe</w:t>
      </w:r>
      <w:proofErr w:type="spellEnd"/>
      <w:r w:rsidRPr="009F542A">
        <w:t xml:space="preserve"> Layer-3 UE-to-Network Relay Offload indication: Indicates that the traffic of the matching application is to be sent via a </w:t>
      </w:r>
      <w:proofErr w:type="spellStart"/>
      <w:r w:rsidRPr="009F542A">
        <w:t>ProSe</w:t>
      </w:r>
      <w:proofErr w:type="spellEnd"/>
      <w:r w:rsidRPr="009F542A">
        <w:t xml:space="preserve"> Layer-3 UE-to-Network Relay outside of a PDU Session when the rule is applied. If this indication is absent and the </w:t>
      </w:r>
      <w:proofErr w:type="spellStart"/>
      <w:r w:rsidRPr="009F542A">
        <w:t>ProSe</w:t>
      </w:r>
      <w:proofErr w:type="spellEnd"/>
      <w:r w:rsidRPr="009F542A">
        <w:t xml:space="preserve"> Multipath Preference indication is absent then the traffic matching the URSP rule shall not be sent via a </w:t>
      </w:r>
      <w:proofErr w:type="spellStart"/>
      <w:r w:rsidRPr="009F542A">
        <w:t>ProSe</w:t>
      </w:r>
      <w:proofErr w:type="spellEnd"/>
      <w:r w:rsidRPr="009F542A">
        <w:t xml:space="preserve"> Layer-3 UE-to-Network Relay outside of a PDU Session. If this component is present in a Route Selection Descriptor, no other components shall be included in the Route Selection Descriptor.</w:t>
      </w:r>
    </w:p>
    <w:p w14:paraId="357BE7CF" w14:textId="77777777" w:rsidR="00EE010B" w:rsidRPr="009F542A" w:rsidRDefault="00EE010B" w:rsidP="00EE010B">
      <w:pPr>
        <w:pStyle w:val="B1"/>
      </w:pPr>
      <w:r w:rsidRPr="009F542A">
        <w:t>-</w:t>
      </w:r>
      <w:r w:rsidRPr="009F542A">
        <w:tab/>
      </w:r>
      <w:proofErr w:type="spellStart"/>
      <w:r w:rsidRPr="009F542A">
        <w:t>ProSe</w:t>
      </w:r>
      <w:proofErr w:type="spellEnd"/>
      <w:r w:rsidRPr="009F542A">
        <w:t xml:space="preserve"> Multipath Preference indication: Indicates that the traffic of the matching application is preferred to be sent via a PDU Session over the </w:t>
      </w:r>
      <w:proofErr w:type="spellStart"/>
      <w:r w:rsidRPr="009F542A">
        <w:t>Uu</w:t>
      </w:r>
      <w:proofErr w:type="spellEnd"/>
      <w:r w:rsidRPr="009F542A">
        <w:t xml:space="preserve"> reference point and a </w:t>
      </w:r>
      <w:proofErr w:type="spellStart"/>
      <w:r w:rsidRPr="009F542A">
        <w:t>ProSe</w:t>
      </w:r>
      <w:proofErr w:type="spellEnd"/>
      <w:r w:rsidRPr="009F542A">
        <w:t xml:space="preserve"> Layer-3 UE-to-Network Relay without N3IWF outside of a PDU Session. The traffic of the matching application may be sent via a PDU session over </w:t>
      </w:r>
      <w:proofErr w:type="spellStart"/>
      <w:r w:rsidRPr="009F542A">
        <w:t>Uu</w:t>
      </w:r>
      <w:proofErr w:type="spellEnd"/>
      <w:r w:rsidRPr="009F542A">
        <w:t xml:space="preserve"> reference point or via </w:t>
      </w:r>
      <w:proofErr w:type="spellStart"/>
      <w:r w:rsidRPr="009F542A">
        <w:t>ProSe</w:t>
      </w:r>
      <w:proofErr w:type="spellEnd"/>
      <w:r w:rsidRPr="009F542A">
        <w:t xml:space="preserve"> Layer-3 UE-to-Network Relay outside of a PDU Session when e.g. one of the paths is not available. If this indication is absent and the </w:t>
      </w:r>
      <w:proofErr w:type="spellStart"/>
      <w:r w:rsidRPr="009F542A">
        <w:t>ProSe</w:t>
      </w:r>
      <w:proofErr w:type="spellEnd"/>
      <w:r w:rsidRPr="009F542A">
        <w:t xml:space="preserve"> Layer-3 UE-to-Network Relay Offload indication is absent then the traffic matching of the URSP rule shall not be sent via a </w:t>
      </w:r>
      <w:proofErr w:type="spellStart"/>
      <w:r w:rsidRPr="009F542A">
        <w:t>ProSe</w:t>
      </w:r>
      <w:proofErr w:type="spellEnd"/>
      <w:r w:rsidRPr="009F542A">
        <w:t xml:space="preserve"> Layer-3 UE-to-Network Relay outside of a PDU Session. If this component is present in a Route Selection Descriptor, other components can be included in the Route Selection Descriptor to determine the PDU Session over the </w:t>
      </w:r>
      <w:proofErr w:type="spellStart"/>
      <w:r w:rsidRPr="009F542A">
        <w:t>Uu</w:t>
      </w:r>
      <w:proofErr w:type="spellEnd"/>
      <w:r w:rsidRPr="009F542A">
        <w:t xml:space="preserve"> reference point.</w:t>
      </w:r>
    </w:p>
    <w:p w14:paraId="6D78B342" w14:textId="77777777" w:rsidR="00EE010B" w:rsidRPr="009F542A" w:rsidRDefault="00EE010B" w:rsidP="00EE010B">
      <w:pPr>
        <w:pStyle w:val="B1"/>
      </w:pPr>
      <w:r w:rsidRPr="009F542A">
        <w:t>-</w:t>
      </w:r>
      <w:r w:rsidRPr="009F542A">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A81DA9F" w14:textId="77777777" w:rsidR="00EE010B" w:rsidRPr="009F542A" w:rsidRDefault="00EE010B" w:rsidP="00EE010B">
      <w:pPr>
        <w:pStyle w:val="NO"/>
        <w:rPr>
          <w:lang w:eastAsia="zh-CN"/>
        </w:rPr>
      </w:pPr>
      <w:r w:rsidRPr="009F542A">
        <w:rPr>
          <w:lang w:eastAsia="zh-CN"/>
        </w:rPr>
        <w:t>NOTE 3:</w:t>
      </w:r>
      <w:r w:rsidRPr="009F542A">
        <w:rPr>
          <w:lang w:eastAsia="zh-CN"/>
        </w:rPr>
        <w:tab/>
        <w:t xml:space="preserve">The Access Type of 3GPP also includes the use of 5G </w:t>
      </w:r>
      <w:proofErr w:type="spellStart"/>
      <w:r w:rsidRPr="009F542A">
        <w:rPr>
          <w:lang w:eastAsia="zh-CN"/>
        </w:rPr>
        <w:t>ProSe</w:t>
      </w:r>
      <w:proofErr w:type="spellEnd"/>
      <w:r w:rsidRPr="009F542A">
        <w:rPr>
          <w:lang w:eastAsia="zh-CN"/>
        </w:rPr>
        <w:t xml:space="preserve"> Layer-2 UE-to-Network Relay access as defined in TS 23.304 [34]. The Access Type of non-3GPP also includes the use of 5G </w:t>
      </w:r>
      <w:proofErr w:type="spellStart"/>
      <w:r w:rsidRPr="009F542A">
        <w:rPr>
          <w:lang w:eastAsia="zh-CN"/>
        </w:rPr>
        <w:t>ProSe</w:t>
      </w:r>
      <w:proofErr w:type="spellEnd"/>
      <w:r w:rsidRPr="009F542A">
        <w:rPr>
          <w:lang w:eastAsia="zh-CN"/>
        </w:rPr>
        <w:t xml:space="preserve"> Layer-3 UE-to-Network Relay with N3IWF as defined in TS 23.304 [34].</w:t>
      </w:r>
    </w:p>
    <w:p w14:paraId="72ACD21C" w14:textId="77777777" w:rsidR="00EE010B" w:rsidRPr="009F542A" w:rsidRDefault="00EE010B" w:rsidP="00EE010B">
      <w:pPr>
        <w:pStyle w:val="B1"/>
      </w:pPr>
      <w:r w:rsidRPr="009F542A">
        <w:t>-</w:t>
      </w:r>
      <w:r w:rsidRPr="009F542A">
        <w:tab/>
        <w:t>PDU Session Pair ID: An indication shared by redundant PDU Sessions as described in clause 5.33.2.1 of TS 23.501 [2].</w:t>
      </w:r>
    </w:p>
    <w:p w14:paraId="6B057FE5" w14:textId="77777777" w:rsidR="00EE010B" w:rsidRPr="009F542A" w:rsidRDefault="00EE010B" w:rsidP="00EE010B">
      <w:pPr>
        <w:pStyle w:val="B1"/>
      </w:pPr>
      <w:r w:rsidRPr="009F542A">
        <w:t>-</w:t>
      </w:r>
      <w:r w:rsidRPr="009F542A">
        <w:tab/>
        <w:t>RSN: The RSN for redundant PDU Sessions as described in clause 5.33.2.1 of TS 23.501 [2].</w:t>
      </w:r>
    </w:p>
    <w:p w14:paraId="4D085A9E" w14:textId="77777777" w:rsidR="00EE010B" w:rsidRPr="009F542A" w:rsidRDefault="00EE010B" w:rsidP="00EE010B">
      <w:pPr>
        <w:pStyle w:val="NO"/>
      </w:pPr>
      <w:r w:rsidRPr="009F542A">
        <w:t>NOTE 4:</w:t>
      </w:r>
      <w:r w:rsidRPr="009F542A">
        <w:tab/>
        <w:t xml:space="preserve">For backward compatibility, PCF may provide </w:t>
      </w:r>
      <w:proofErr w:type="gramStart"/>
      <w:r w:rsidRPr="009F542A">
        <w:t>a</w:t>
      </w:r>
      <w:proofErr w:type="gramEnd"/>
      <w:r w:rsidRPr="009F542A">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48944ED" w14:textId="77777777" w:rsidR="00EE010B" w:rsidRPr="009F542A" w:rsidRDefault="00EE010B" w:rsidP="00EE010B">
      <w:pPr>
        <w:pStyle w:val="NO"/>
      </w:pPr>
      <w:r w:rsidRPr="009F542A">
        <w:t>NOTE 5:</w:t>
      </w:r>
      <w:r w:rsidRPr="009F542A">
        <w:tab/>
        <w:t>The UE may also set the PDU Session Pair ID and RSN parameters based on UE implementation as described in clause 5.33.2.1 of TS 23.501 [2].</w:t>
      </w:r>
    </w:p>
    <w:p w14:paraId="312616A9" w14:textId="77777777" w:rsidR="00EE010B" w:rsidRPr="009F542A" w:rsidRDefault="00EE010B" w:rsidP="00EE010B">
      <w:pPr>
        <w:pStyle w:val="B1"/>
      </w:pPr>
      <w:r w:rsidRPr="009F542A">
        <w:t>-</w:t>
      </w:r>
      <w:r w:rsidRPr="009F542A">
        <w:tab/>
        <w:t>Time Window: The Route Selection Descriptor is not be considered valid unless the UE is in the time window.</w:t>
      </w:r>
    </w:p>
    <w:p w14:paraId="1D400DB7" w14:textId="77777777" w:rsidR="00EE010B" w:rsidRPr="009F542A" w:rsidRDefault="00EE010B" w:rsidP="00EE010B">
      <w:pPr>
        <w:pStyle w:val="B1"/>
      </w:pPr>
      <w:r w:rsidRPr="009F542A">
        <w:t>-</w:t>
      </w:r>
      <w:r w:rsidRPr="009F542A">
        <w:tab/>
        <w:t>Location Criteria: The Route Selection Descriptor is not be considered valid unless the UE's location matches the Location Criteria.</w:t>
      </w:r>
    </w:p>
    <w:p w14:paraId="3D5AE16C" w14:textId="77777777" w:rsidR="00EE010B" w:rsidRPr="009F542A" w:rsidRDefault="00EE010B" w:rsidP="00EE010B">
      <w:pPr>
        <w:pStyle w:val="NO"/>
        <w:rPr>
          <w:lang w:eastAsia="zh-CN"/>
        </w:rPr>
      </w:pPr>
      <w:r w:rsidRPr="009F542A">
        <w:rPr>
          <w:lang w:eastAsia="zh-CN"/>
        </w:rPr>
        <w:t>NOTE 6:</w:t>
      </w:r>
      <w:r w:rsidRPr="009F542A">
        <w:rPr>
          <w:lang w:eastAsia="zh-CN"/>
        </w:rPr>
        <w:tab/>
        <w:t>The structure of the URSP does not define how the PCF splits the URSP when URSP cannot be delivered to the UE in a single NAS message.</w:t>
      </w:r>
    </w:p>
    <w:p w14:paraId="6286D20F" w14:textId="77777777" w:rsidR="00EE010B" w:rsidRPr="009F542A" w:rsidRDefault="00EE010B" w:rsidP="00EE010B">
      <w:pPr>
        <w:pStyle w:val="NO"/>
      </w:pPr>
      <w:r w:rsidRPr="009F542A">
        <w:t>NOTE 7:</w:t>
      </w:r>
      <w:r w:rsidRPr="009F542A">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693583E1" w14:textId="77777777" w:rsidR="00EE010B" w:rsidRPr="009F542A" w:rsidRDefault="00EE010B" w:rsidP="00EE010B">
      <w:pPr>
        <w:pStyle w:val="NO"/>
      </w:pPr>
      <w:r w:rsidRPr="009F542A">
        <w:t>NOTE 8:</w:t>
      </w:r>
      <w:r w:rsidRPr="009F542A">
        <w:tab/>
        <w:t>A Route Selection Descriptor can include a Time Window and/or a Location Criteria or neither a Time Window nor a Location Criteria. A URSP rule can include RSDs with or without validation criteria at the same time.</w:t>
      </w:r>
    </w:p>
    <w:p w14:paraId="4511474C" w14:textId="77777777" w:rsidR="00EE010B" w:rsidRPr="009F542A" w:rsidRDefault="00EE010B" w:rsidP="00EE010B">
      <w:r w:rsidRPr="009F542A">
        <w:t>In the case of network rejection of the PDU Session Establishment Request, the UE may trigger a new PDU Session establishment based on the rejection cause and the URSP policy.</w:t>
      </w:r>
    </w:p>
    <w:p w14:paraId="42E9126A" w14:textId="77777777" w:rsidR="00EE010B" w:rsidRPr="009F542A" w:rsidRDefault="00EE010B" w:rsidP="00EE010B">
      <w:r w:rsidRPr="009F542A">
        <w:t>When the PCF provisions URSP rules to the UE, one URSP rule with a "match all" Traffic descriptor may be included.</w:t>
      </w:r>
    </w:p>
    <w:p w14:paraId="02744441" w14:textId="77777777" w:rsidR="00EE010B" w:rsidRPr="009F542A" w:rsidRDefault="00EE010B" w:rsidP="00EE010B">
      <w:pPr>
        <w:pStyle w:val="NO"/>
      </w:pPr>
      <w:r w:rsidRPr="009F542A">
        <w:lastRenderedPageBreak/>
        <w:t>NOTE 9:</w:t>
      </w:r>
      <w:r w:rsidRPr="009F542A">
        <w:tab/>
        <w:t>When URSP rules containing NSSP are available to the UE and the URSP rule with the "match all" Traffic descriptor is not part of them, a UE application that has no matching URSP rule and no UE Local Configuration cannot request a network connection.</w:t>
      </w:r>
    </w:p>
    <w:p w14:paraId="416B19A0" w14:textId="77777777" w:rsidR="00EE010B" w:rsidRPr="009F542A" w:rsidRDefault="00EE010B" w:rsidP="00EE010B">
      <w:r w:rsidRPr="009F542A">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9F542A">
        <w:rPr>
          <w:rFonts w:eastAsia="Malgun Gothic"/>
          <w:lang w:eastAsia="ko-KR"/>
        </w:rPr>
        <w:t>The Route Selection Descriptor in this URSP rule includes at most one value for each Route Selection Component.</w:t>
      </w:r>
    </w:p>
    <w:p w14:paraId="44C2E8D1" w14:textId="77777777" w:rsidR="00EE010B" w:rsidRPr="009F542A" w:rsidRDefault="00EE010B" w:rsidP="00EE010B">
      <w:pPr>
        <w:pStyle w:val="NO"/>
      </w:pPr>
      <w:r w:rsidRPr="009F542A">
        <w:t>NOTE 10:</w:t>
      </w:r>
      <w:r w:rsidRPr="009F542A">
        <w:tab/>
        <w:t>How to set the URSP rule with the "match all" Traffic descriptor as the URSP rule with lowest priority is defined in TS 24.526 [19].</w:t>
      </w:r>
    </w:p>
    <w:p w14:paraId="046A74AB" w14:textId="77777777" w:rsidR="00EE010B" w:rsidRPr="009F542A" w:rsidRDefault="00EE010B" w:rsidP="00EE010B">
      <w:pPr>
        <w:pStyle w:val="NO"/>
      </w:pPr>
      <w:r w:rsidRPr="009F542A">
        <w:t>NOTE 11:</w:t>
      </w:r>
      <w:r w:rsidRPr="009F542A">
        <w:tab/>
        <w:t>The URSP rule with the "match all" Traffic descriptor is not applicable to PINE traffic.</w:t>
      </w:r>
    </w:p>
    <w:p w14:paraId="030A7654" w14:textId="77777777" w:rsidR="00EE010B" w:rsidRPr="009F542A" w:rsidRDefault="00EE010B" w:rsidP="00EE010B">
      <w:r w:rsidRPr="009F542A">
        <w:t>If a URSP rule is provided with an Indication for reporting URSP rule enforcement, the UE follows the procedures specified in clause 6.6.2.4.</w:t>
      </w:r>
    </w:p>
    <w:p w14:paraId="7240B908" w14:textId="77777777" w:rsidR="00E12773" w:rsidRPr="009F542A" w:rsidRDefault="00E12773" w:rsidP="0050589B">
      <w:pPr>
        <w:pStyle w:val="NO"/>
      </w:pPr>
    </w:p>
    <w:p w14:paraId="475F0668" w14:textId="33B25F93" w:rsidR="0050589B" w:rsidRPr="009F542A" w:rsidRDefault="0050589B" w:rsidP="0050589B">
      <w:pPr>
        <w:rPr>
          <w:noProof/>
        </w:rPr>
      </w:pPr>
    </w:p>
    <w:p w14:paraId="1B7B336E" w14:textId="77777777" w:rsidR="00E12773" w:rsidRPr="009F542A" w:rsidRDefault="00E12773" w:rsidP="00E127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542A">
        <w:rPr>
          <w:rFonts w:ascii="Arial" w:hAnsi="Arial"/>
          <w:i/>
          <w:color w:val="FF0000"/>
          <w:sz w:val="24"/>
          <w:lang w:val="en-US"/>
        </w:rPr>
        <w:t>changes</w:t>
      </w:r>
    </w:p>
    <w:p w14:paraId="76CCC532" w14:textId="17F94DBA" w:rsidR="0050589B" w:rsidRPr="009F542A" w:rsidRDefault="0050589B" w:rsidP="00FE5D90">
      <w:pPr>
        <w:rPr>
          <w:noProof/>
        </w:rPr>
      </w:pPr>
    </w:p>
    <w:p w14:paraId="4D354FC0" w14:textId="77777777" w:rsidR="00C12C41" w:rsidRPr="009F542A" w:rsidRDefault="00C12C41" w:rsidP="00C12C41">
      <w:pPr>
        <w:pStyle w:val="Heading4"/>
      </w:pPr>
      <w:bookmarkStart w:id="106" w:name="_Toc122504222"/>
      <w:r w:rsidRPr="009F542A">
        <w:t>6.6.2.3</w:t>
      </w:r>
      <w:r w:rsidRPr="009F542A">
        <w:tab/>
        <w:t>UE procedure for associating applications to PDU Sessions based on URSP</w:t>
      </w:r>
      <w:bookmarkEnd w:id="106"/>
    </w:p>
    <w:p w14:paraId="11415DE8" w14:textId="0C64A232" w:rsidR="00C12C41" w:rsidRPr="009F542A" w:rsidRDefault="00C12C41" w:rsidP="00C12C41">
      <w:r w:rsidRPr="009F542A">
        <w:t>For every newly detected application</w:t>
      </w:r>
      <w:ins w:id="107" w:author="Huawei1" w:date="2023-06-23T10:31:00Z">
        <w:r w:rsidR="00C82CCA" w:rsidRPr="009F542A">
          <w:t xml:space="preserve"> or traffic from a</w:t>
        </w:r>
      </w:ins>
      <w:ins w:id="108" w:author="Huawei1" w:date="2023-06-23T10:32:00Z">
        <w:r w:rsidR="00C82CCA" w:rsidRPr="009F542A">
          <w:t xml:space="preserve"> </w:t>
        </w:r>
      </w:ins>
      <w:ins w:id="109" w:author="Huawei1" w:date="2023-06-23T10:33:00Z">
        <w:r w:rsidR="00C82CCA" w:rsidRPr="009F542A">
          <w:t xml:space="preserve">devices connected to </w:t>
        </w:r>
        <w:proofErr w:type="gramStart"/>
        <w:r w:rsidR="00C82CCA" w:rsidRPr="009F542A">
          <w:t>UE ,</w:t>
        </w:r>
        <w:proofErr w:type="gramEnd"/>
        <w:r w:rsidR="00C82CCA" w:rsidRPr="009F542A">
          <w:t xml:space="preserve"> such as for PIN</w:t>
        </w:r>
      </w:ins>
      <w:del w:id="110" w:author="Huawei1" w:date="2023-06-23T10:28:00Z">
        <w:r w:rsidRPr="009F542A" w:rsidDel="00C82CCA">
          <w:delText>/PIN</w:delText>
        </w:r>
      </w:del>
      <w:r w:rsidRPr="009F542A">
        <w:t xml:space="preserve"> the UE evaluates the URSP rules in the order of Rule Precedence and determines if the application</w:t>
      </w:r>
      <w:ins w:id="111" w:author="Huawei1" w:date="2023-06-23T10:33:00Z">
        <w:r w:rsidR="00C82CCA" w:rsidRPr="009F542A">
          <w:t xml:space="preserve"> or the traffic </w:t>
        </w:r>
      </w:ins>
      <w:del w:id="112" w:author="Huawei1" w:date="2023-06-23T10:28:00Z">
        <w:r w:rsidRPr="009F542A" w:rsidDel="00C82CCA">
          <w:delText>/PIN</w:delText>
        </w:r>
      </w:del>
      <w:r w:rsidRPr="009F542A">
        <w:t xml:space="preserve"> is matching the Traffic descriptor of any URSP rule. When a URSP rule is determined to be applicable for a given application</w:t>
      </w:r>
      <w:ins w:id="113" w:author="Huawei1" w:date="2023-06-23T10:33:00Z">
        <w:r w:rsidR="00C82CCA" w:rsidRPr="009F542A">
          <w:t xml:space="preserve"> or traffic </w:t>
        </w:r>
      </w:ins>
      <w:del w:id="114" w:author="Huawei1" w:date="2023-06-23T10:28:00Z">
        <w:r w:rsidRPr="009F542A" w:rsidDel="00C82CCA">
          <w:delText>/PIN</w:delText>
        </w:r>
      </w:del>
      <w:r w:rsidRPr="009F542A">
        <w:t xml:space="preserve"> (see clause 6.6.2.1), the UE shall select a Route Selection Descriptor within this URSP rule in the order of the Route Selection Descriptor Precedence.</w:t>
      </w:r>
    </w:p>
    <w:p w14:paraId="13BC4901" w14:textId="77777777" w:rsidR="00C12C41" w:rsidRPr="009F542A" w:rsidRDefault="00C12C41" w:rsidP="00C12C41">
      <w:r w:rsidRPr="009F542A">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394955EC" w14:textId="77777777" w:rsidR="00C12C41" w:rsidRPr="009F542A" w:rsidRDefault="00C12C41" w:rsidP="00C12C41">
      <w:pPr>
        <w:pStyle w:val="B1"/>
      </w:pPr>
      <w:r w:rsidRPr="009F542A">
        <w:t>-</w:t>
      </w:r>
      <w:r w:rsidRPr="009F542A">
        <w:tab/>
        <w:t>For a component which only contains one value (e.g. SSC mode), the value of the PDU Session has to be identical to the value specified in the Route Selection Descriptor.</w:t>
      </w:r>
    </w:p>
    <w:p w14:paraId="4D721F2B" w14:textId="77777777" w:rsidR="00C12C41" w:rsidRPr="009F542A" w:rsidRDefault="00C12C41" w:rsidP="00C12C41">
      <w:pPr>
        <w:pStyle w:val="B1"/>
      </w:pPr>
      <w:r w:rsidRPr="009F542A">
        <w:t>-</w:t>
      </w:r>
      <w:r w:rsidRPr="009F542A">
        <w:tab/>
        <w:t>For a component which contains a list of values (e.g. Network Slice Selection), the value of the PDU Session has to be identical to one of the values specified in the Route Selection Descriptor.</w:t>
      </w:r>
    </w:p>
    <w:p w14:paraId="2E2285B2" w14:textId="77777777" w:rsidR="00C12C41" w:rsidRPr="009F542A" w:rsidRDefault="00C12C41" w:rsidP="00C12C41">
      <w:pPr>
        <w:pStyle w:val="B1"/>
      </w:pPr>
      <w:r w:rsidRPr="009F542A">
        <w:t>-</w:t>
      </w:r>
      <w:r w:rsidRPr="009F542A">
        <w:tab/>
        <w:t>When some component(s) is not present in the Route Selection Descriptor, a PDU Session is considered matching only if it was established without including the missing component(s) in the PDU Session Establishment Request.</w:t>
      </w:r>
    </w:p>
    <w:p w14:paraId="7D6FC5AB" w14:textId="77777777" w:rsidR="00C12C41" w:rsidRPr="009F542A" w:rsidRDefault="00C12C41" w:rsidP="00C12C41">
      <w:pPr>
        <w:pStyle w:val="B1"/>
      </w:pPr>
      <w:r w:rsidRPr="009F542A">
        <w:t>-</w:t>
      </w:r>
      <w:r w:rsidRPr="009F542A">
        <w:tab/>
        <w:t>When the Route Selection Descriptor includes a Time Window or a Location Criteria, the PDU Session is considered matching only if the PDU Session is associated with an RSD that has the same Time Window or a Location Criteria Validity Conditions.</w:t>
      </w:r>
    </w:p>
    <w:p w14:paraId="43FF2051" w14:textId="77777777" w:rsidR="00C12C41" w:rsidRPr="009F542A" w:rsidRDefault="00C12C41" w:rsidP="00C12C41">
      <w:r w:rsidRPr="009F542A">
        <w:t xml:space="preserve">When a matching PDU Session </w:t>
      </w:r>
      <w:proofErr w:type="gramStart"/>
      <w:r w:rsidRPr="009F542A">
        <w:t>exists</w:t>
      </w:r>
      <w:proofErr w:type="gramEnd"/>
      <w:r w:rsidRPr="009F542A">
        <w:t xml:space="preserve"> the UE associates the application/PIN to the existing PDU Session, i.e. route the traffic of the detected application/PIN on this PDU Session.</w:t>
      </w:r>
    </w:p>
    <w:p w14:paraId="2D878C2F" w14:textId="77777777" w:rsidR="00C12C41" w:rsidRPr="009F542A" w:rsidRDefault="00C12C41" w:rsidP="00C12C41">
      <w:r w:rsidRPr="009F542A">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4419A8DD" w14:textId="77777777" w:rsidR="00C12C41" w:rsidRPr="009F542A" w:rsidRDefault="00C12C41" w:rsidP="00C12C41">
      <w:pPr>
        <w:pStyle w:val="NO"/>
      </w:pPr>
      <w:r w:rsidRPr="009F542A">
        <w:t>NOTE 1:</w:t>
      </w:r>
      <w:r w:rsidRPr="009F542A">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276FEC32" w14:textId="77777777" w:rsidR="00C12C41" w:rsidRPr="009F542A" w:rsidRDefault="00C12C41" w:rsidP="00C12C41">
      <w:r w:rsidRPr="009F542A">
        <w:t xml:space="preserve">If none of the existing PDU Sessions matches, the UE tries to establish a new PDU Session using the values specified by the selected Route Selection Descriptor. If the PDU Session Establishment Request is accepted, the UE associates the application/PIN to this new PDU Session. If the PDU Session Establishment Request is rejected, based on the </w:t>
      </w:r>
      <w:r w:rsidRPr="009F542A">
        <w:lastRenderedPageBreak/>
        <w:t>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0BC4FFB3" w14:textId="77777777" w:rsidR="00C12C41" w:rsidRPr="009F542A" w:rsidRDefault="00C12C41" w:rsidP="00C12C41">
      <w:pPr>
        <w:pStyle w:val="NO"/>
      </w:pPr>
      <w:r w:rsidRPr="009F542A">
        <w:t>NOTE 2:</w:t>
      </w:r>
      <w:r w:rsidRPr="009F542A">
        <w:tab/>
        <w:t>An application can match the Traffic Descriptor of different URSP rules and be associated with different PDU sessions simultaneously.</w:t>
      </w:r>
    </w:p>
    <w:p w14:paraId="1F923F16" w14:textId="77777777" w:rsidR="00C12C41" w:rsidRPr="009F542A" w:rsidRDefault="00C12C41" w:rsidP="00C12C41">
      <w:r w:rsidRPr="009F542A">
        <w:t>The UE receives the updated URSP rules and (re-)evaluates their validities in a timely manner when certain conditions are met, for example:</w:t>
      </w:r>
    </w:p>
    <w:p w14:paraId="488AE64A" w14:textId="77777777" w:rsidR="00C12C41" w:rsidRPr="009F542A" w:rsidRDefault="00C12C41" w:rsidP="00C12C41">
      <w:pPr>
        <w:pStyle w:val="B1"/>
      </w:pPr>
      <w:r w:rsidRPr="009F542A">
        <w:t>-</w:t>
      </w:r>
      <w:r w:rsidRPr="009F542A">
        <w:tab/>
        <w:t>the URSP is updated by the PCF;</w:t>
      </w:r>
    </w:p>
    <w:p w14:paraId="13B180AC" w14:textId="77777777" w:rsidR="00C12C41" w:rsidRPr="009F542A" w:rsidRDefault="00C12C41" w:rsidP="00C12C41">
      <w:pPr>
        <w:pStyle w:val="B1"/>
      </w:pPr>
      <w:r w:rsidRPr="009F542A">
        <w:t>-</w:t>
      </w:r>
      <w:r w:rsidRPr="009F542A">
        <w:tab/>
        <w:t>the UE moves from EPC to 5GC;</w:t>
      </w:r>
    </w:p>
    <w:p w14:paraId="1BA20D85" w14:textId="77777777" w:rsidR="00C12C41" w:rsidRPr="009F542A" w:rsidRDefault="00C12C41" w:rsidP="00C12C41">
      <w:pPr>
        <w:pStyle w:val="B1"/>
      </w:pPr>
      <w:r w:rsidRPr="009F542A">
        <w:t>-</w:t>
      </w:r>
      <w:r w:rsidRPr="009F542A">
        <w:tab/>
        <w:t>change of Allowed NSSAI or Configured NSSAI;</w:t>
      </w:r>
    </w:p>
    <w:p w14:paraId="32ED6249" w14:textId="77777777" w:rsidR="00C12C41" w:rsidRPr="009F542A" w:rsidRDefault="00C12C41" w:rsidP="00C12C41">
      <w:pPr>
        <w:pStyle w:val="B1"/>
      </w:pPr>
      <w:r w:rsidRPr="009F542A">
        <w:t>-</w:t>
      </w:r>
      <w:r w:rsidRPr="009F542A">
        <w:tab/>
        <w:t>change of LADN DNN availability;</w:t>
      </w:r>
    </w:p>
    <w:p w14:paraId="57E0627C" w14:textId="77777777" w:rsidR="00C12C41" w:rsidRPr="009F542A" w:rsidRDefault="00C12C41" w:rsidP="00C12C41">
      <w:pPr>
        <w:pStyle w:val="B1"/>
      </w:pPr>
      <w:r w:rsidRPr="009F542A">
        <w:t>-</w:t>
      </w:r>
      <w:r w:rsidRPr="009F542A">
        <w:tab/>
        <w:t>UE registers over 3GPP or non-3GPP access;</w:t>
      </w:r>
    </w:p>
    <w:p w14:paraId="562F1253" w14:textId="77777777" w:rsidR="00C12C41" w:rsidRPr="009F542A" w:rsidRDefault="00C12C41" w:rsidP="00C12C41">
      <w:pPr>
        <w:pStyle w:val="B1"/>
      </w:pPr>
      <w:r w:rsidRPr="009F542A">
        <w:t>-</w:t>
      </w:r>
      <w:r w:rsidRPr="009F542A">
        <w:tab/>
        <w:t xml:space="preserve">UE establishes a connection with a </w:t>
      </w:r>
      <w:proofErr w:type="spellStart"/>
      <w:r w:rsidRPr="009F542A">
        <w:t>ProSe</w:t>
      </w:r>
      <w:proofErr w:type="spellEnd"/>
      <w:r w:rsidRPr="009F542A">
        <w:t xml:space="preserve"> Layer-3 UE-to-Network Relay;</w:t>
      </w:r>
    </w:p>
    <w:p w14:paraId="66DEEDD7" w14:textId="77777777" w:rsidR="00C12C41" w:rsidRPr="009F542A" w:rsidRDefault="00C12C41" w:rsidP="00C12C41">
      <w:pPr>
        <w:pStyle w:val="B1"/>
      </w:pPr>
      <w:r w:rsidRPr="009F542A">
        <w:t>-</w:t>
      </w:r>
      <w:r w:rsidRPr="009F542A">
        <w:tab/>
        <w:t>UE establishes connection to a WLAN access.</w:t>
      </w:r>
    </w:p>
    <w:p w14:paraId="11573C55" w14:textId="77777777" w:rsidR="00C12C41" w:rsidRPr="009F542A" w:rsidRDefault="00C12C41" w:rsidP="00C12C41">
      <w:r w:rsidRPr="009F542A">
        <w:t>Details of the conditions are defined by TS 24.526 [19].</w:t>
      </w:r>
    </w:p>
    <w:p w14:paraId="5AB23995" w14:textId="77777777" w:rsidR="00C12C41" w:rsidRPr="009F542A" w:rsidRDefault="00C12C41" w:rsidP="00C12C41">
      <w:pPr>
        <w:pStyle w:val="NO"/>
      </w:pPr>
      <w:r w:rsidRPr="009F542A">
        <w:t>NOTE 3:</w:t>
      </w:r>
      <w:r w:rsidRPr="009F542A">
        <w:tab/>
        <w:t>When providing the updated URSP rules to the UE with a new DNN, the PCF can set the SMF selection management trigger in the AMF to contact the PCF at PDU Session establishment (as specified in clause 6.1.2.5) if the old DNN is requested by the UE.</w:t>
      </w:r>
    </w:p>
    <w:p w14:paraId="0257E585" w14:textId="77777777" w:rsidR="00C12C41" w:rsidRPr="009F542A" w:rsidRDefault="00C12C41" w:rsidP="00C12C41">
      <w:r w:rsidRPr="009F542A">
        <w:t>The Route Selection Descriptor of a URSP rule shall be only considered valid if all of the following conditions are fulfilled:</w:t>
      </w:r>
    </w:p>
    <w:p w14:paraId="010CD15F" w14:textId="77777777" w:rsidR="00C12C41" w:rsidRPr="009F542A" w:rsidRDefault="00C12C41" w:rsidP="00C12C41">
      <w:pPr>
        <w:pStyle w:val="B1"/>
      </w:pPr>
      <w:r w:rsidRPr="009F542A">
        <w:t>-</w:t>
      </w:r>
      <w:r w:rsidRPr="009F542A">
        <w:tab/>
        <w:t>If any S-NSSAI(s) is present, the S-NSSAI(s) is in the Allowed NSSAI for the non-roaming case and in the mapping of the Allowed NSSAI to HPLMN S-NSSAI(s) for the roaming case.</w:t>
      </w:r>
    </w:p>
    <w:p w14:paraId="63C8E9E0" w14:textId="77777777" w:rsidR="00C12C41" w:rsidRPr="009F542A" w:rsidRDefault="00C12C41" w:rsidP="00C12C41">
      <w:pPr>
        <w:pStyle w:val="B1"/>
      </w:pPr>
      <w:r w:rsidRPr="009F542A">
        <w:t>-</w:t>
      </w:r>
      <w:r w:rsidRPr="009F542A">
        <w:tab/>
        <w:t>If any DNN is present and the DNN is an LADN DNN, the UE is in the area of availability of this LADN.</w:t>
      </w:r>
    </w:p>
    <w:p w14:paraId="2DC12856" w14:textId="77777777" w:rsidR="00C12C41" w:rsidRPr="009F542A" w:rsidRDefault="00C12C41" w:rsidP="00C12C41">
      <w:pPr>
        <w:pStyle w:val="B1"/>
      </w:pPr>
      <w:r w:rsidRPr="009F542A">
        <w:t>-</w:t>
      </w:r>
      <w:r w:rsidRPr="009F542A">
        <w:tab/>
        <w:t>If Access Type preference is present and set to Multi-Access, the UE supports ATSSS.</w:t>
      </w:r>
    </w:p>
    <w:p w14:paraId="66353C8A" w14:textId="77777777" w:rsidR="00C12C41" w:rsidRPr="009F542A" w:rsidRDefault="00C12C41" w:rsidP="00C12C41">
      <w:pPr>
        <w:pStyle w:val="B1"/>
      </w:pPr>
      <w:r w:rsidRPr="009F542A">
        <w:t>-</w:t>
      </w:r>
      <w:r w:rsidRPr="009F542A">
        <w:tab/>
        <w:t>If a Time Window is present and the time matches what is indicated in the Time Window.</w:t>
      </w:r>
    </w:p>
    <w:p w14:paraId="2360570C" w14:textId="77777777" w:rsidR="00C12C41" w:rsidRPr="009F542A" w:rsidRDefault="00C12C41" w:rsidP="00C12C41">
      <w:pPr>
        <w:pStyle w:val="B1"/>
      </w:pPr>
      <w:r w:rsidRPr="009F542A">
        <w:t>-</w:t>
      </w:r>
      <w:r w:rsidRPr="009F542A">
        <w:tab/>
        <w:t>If a Location Criteria is present and the UE location matches what is indicated in the Location Criteria.</w:t>
      </w:r>
    </w:p>
    <w:p w14:paraId="41F823D4" w14:textId="77777777" w:rsidR="00C12C41" w:rsidRPr="009F542A" w:rsidRDefault="00C12C41" w:rsidP="00C12C41">
      <w:pPr>
        <w:pStyle w:val="B1"/>
      </w:pPr>
      <w:r w:rsidRPr="009F542A">
        <w:t>-</w:t>
      </w:r>
      <w:r w:rsidRPr="009F542A">
        <w:tab/>
        <w:t xml:space="preserve">If </w:t>
      </w:r>
      <w:proofErr w:type="spellStart"/>
      <w:r w:rsidRPr="009F542A">
        <w:t>ProSe</w:t>
      </w:r>
      <w:proofErr w:type="spellEnd"/>
      <w:r w:rsidRPr="009F542A">
        <w:t xml:space="preserve"> Layer-3 UE-to-Network Relay Offload indication is present and the UE supports the </w:t>
      </w:r>
      <w:proofErr w:type="spellStart"/>
      <w:r w:rsidRPr="009F542A">
        <w:t>ProSe</w:t>
      </w:r>
      <w:proofErr w:type="spellEnd"/>
      <w:r w:rsidRPr="009F542A">
        <w:t xml:space="preserve"> capability of 5G </w:t>
      </w:r>
      <w:proofErr w:type="spellStart"/>
      <w:r w:rsidRPr="009F542A">
        <w:t>ProSe</w:t>
      </w:r>
      <w:proofErr w:type="spellEnd"/>
      <w:r w:rsidRPr="009F542A">
        <w:t xml:space="preserve"> Layer-3 Remote UE.</w:t>
      </w:r>
    </w:p>
    <w:p w14:paraId="678345E5" w14:textId="77777777" w:rsidR="00C12C41" w:rsidRPr="009F542A" w:rsidRDefault="00C12C41" w:rsidP="00C12C41">
      <w:r w:rsidRPr="009F542A">
        <w:t>If a matching URSP rule has no valid RSD, the UE tries other URSP rules in the order of Rule Precedence with matching Traffic descriptors, except the URSP rule with "match-all" Traffic descriptor. The UE shall not use the UE Local Configuration in this case.</w:t>
      </w:r>
    </w:p>
    <w:p w14:paraId="321D3FC7" w14:textId="77777777" w:rsidR="00C12C41" w:rsidRPr="009F542A" w:rsidRDefault="00C12C41" w:rsidP="00C12C41">
      <w:r w:rsidRPr="009F542A">
        <w:t>When URSP rules are updated or their validity according to the conditions above change, the association of existing applications/PINs to PDU Sessions may need to be re-evaluated. The UE may also re-evaluate the application/PIN to PDU Session association due to the following reasons:</w:t>
      </w:r>
    </w:p>
    <w:p w14:paraId="27248A1D" w14:textId="77777777" w:rsidR="00C12C41" w:rsidRPr="009F542A" w:rsidRDefault="00C12C41" w:rsidP="00C12C41">
      <w:pPr>
        <w:pStyle w:val="B1"/>
      </w:pPr>
      <w:r w:rsidRPr="009F542A">
        <w:t>-</w:t>
      </w:r>
      <w:r w:rsidRPr="009F542A">
        <w:tab/>
        <w:t>periodic re-evaluation based on UE implementation;</w:t>
      </w:r>
    </w:p>
    <w:p w14:paraId="3FD345B0" w14:textId="77777777" w:rsidR="00C12C41" w:rsidRPr="009F542A" w:rsidRDefault="00C12C41" w:rsidP="00C12C41">
      <w:pPr>
        <w:pStyle w:val="B1"/>
      </w:pPr>
      <w:r w:rsidRPr="009F542A">
        <w:t>-</w:t>
      </w:r>
      <w:r w:rsidRPr="009F542A">
        <w:tab/>
        <w:t>an existing PDU Session that is used for routing traffic of an application/PIN based on a URSP rule is released;</w:t>
      </w:r>
    </w:p>
    <w:p w14:paraId="272551E6" w14:textId="77777777" w:rsidR="00C12C41" w:rsidRPr="009F542A" w:rsidRDefault="00C12C41" w:rsidP="00C12C41">
      <w:pPr>
        <w:pStyle w:val="B1"/>
      </w:pPr>
      <w:r w:rsidRPr="009F542A">
        <w:t>-</w:t>
      </w:r>
      <w:r w:rsidRPr="009F542A">
        <w:tab/>
        <w:t>The expiration of Time Window in Route Selection Validation Criteria, i.e. the expiration of Time Window, or UE's location no longer matches the Location Criteria.</w:t>
      </w:r>
    </w:p>
    <w:p w14:paraId="5DC399AD" w14:textId="77777777" w:rsidR="00C12C41" w:rsidRPr="009F542A" w:rsidRDefault="00C12C41" w:rsidP="00C12C41">
      <w:pPr>
        <w:pStyle w:val="NO"/>
      </w:pPr>
      <w:r w:rsidRPr="009F542A">
        <w:t>NOTE 4:</w:t>
      </w:r>
      <w:r w:rsidRPr="009F542A">
        <w:tab/>
        <w:t>It is up to UE implementation to avoid frequent re-evaluation due to location change.</w:t>
      </w:r>
    </w:p>
    <w:p w14:paraId="33EB79BC" w14:textId="77777777" w:rsidR="00C12C41" w:rsidRPr="009F542A" w:rsidRDefault="00C12C41" w:rsidP="00C12C41">
      <w:r w:rsidRPr="009F542A">
        <w:lastRenderedPageBreak/>
        <w:t>If the re-evaluation leads to a change of the application/PIN to PDU Session association, e.g. the application/PIN is to be associated with another PDU Session or a new PDU Session needs to be established, the UE may enforce such changes in a timely manner based on implementation, e.g. immediately or when UE enters CM-IDLE state.</w:t>
      </w:r>
    </w:p>
    <w:p w14:paraId="6BA9ECBF" w14:textId="77777777" w:rsidR="00C12C41" w:rsidRPr="009F542A" w:rsidRDefault="00C12C41" w:rsidP="00C12C41">
      <w:r w:rsidRPr="009F542A">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70EC5837" w14:textId="77777777" w:rsidR="00C12C41" w:rsidRPr="009F542A" w:rsidRDefault="00C12C41" w:rsidP="00C12C41">
      <w:r w:rsidRPr="009F542A">
        <w:t xml:space="preserve">If the selected Route Selection Descriptor contains a </w:t>
      </w:r>
      <w:proofErr w:type="spellStart"/>
      <w:r w:rsidRPr="009F542A">
        <w:t>ProSe</w:t>
      </w:r>
      <w:proofErr w:type="spellEnd"/>
      <w:r w:rsidRPr="009F542A">
        <w:t xml:space="preserve"> Layer-3 UE-to-Network Relay Offload indication and the UE has established a connection with a </w:t>
      </w:r>
      <w:proofErr w:type="spellStart"/>
      <w:r w:rsidRPr="009F542A">
        <w:t>ProSe</w:t>
      </w:r>
      <w:proofErr w:type="spellEnd"/>
      <w:r w:rsidRPr="009F542A">
        <w:t xml:space="preserve"> Layer-3 UE-to-Network Relay, the UE routes the traffic matching the Traffic descriptor of the URSP rule (including the URSP rule with the "match-all" Traffic descriptor) via the </w:t>
      </w:r>
      <w:proofErr w:type="spellStart"/>
      <w:r w:rsidRPr="009F542A">
        <w:t>ProSe</w:t>
      </w:r>
      <w:proofErr w:type="spellEnd"/>
      <w:r w:rsidRPr="009F542A">
        <w:t xml:space="preserve"> Layer-3 UE-to-Network Relay outside of a PDU session.</w:t>
      </w:r>
    </w:p>
    <w:p w14:paraId="4BD7082E" w14:textId="77777777" w:rsidR="00C82CCA" w:rsidRPr="009F542A" w:rsidRDefault="00C82CCA">
      <w:pPr>
        <w:rPr>
          <w:rPrChange w:id="115" w:author="Huawei1" w:date="2023-06-23T10:29:00Z">
            <w:rPr>
              <w:noProof/>
            </w:rPr>
          </w:rPrChange>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9F542A">
        <w:rPr>
          <w:rFonts w:ascii="Arial" w:hAnsi="Arial"/>
          <w:i/>
          <w:color w:val="FF0000"/>
          <w:sz w:val="24"/>
          <w:lang w:val="en-US"/>
        </w:rPr>
        <w:t>END OF CHANGES</w:t>
      </w:r>
      <w:bookmarkStart w:id="116" w:name="_GoBack"/>
      <w:bookmarkEnd w:id="116"/>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CDA28" w14:textId="77777777" w:rsidR="001F2674" w:rsidRDefault="001F2674">
      <w:r>
        <w:separator/>
      </w:r>
    </w:p>
  </w:endnote>
  <w:endnote w:type="continuationSeparator" w:id="0">
    <w:p w14:paraId="69D8826F" w14:textId="77777777" w:rsidR="001F2674" w:rsidRDefault="001F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2D7C8" w14:textId="77777777" w:rsidR="001F2674" w:rsidRDefault="001F2674">
      <w:r>
        <w:separator/>
      </w:r>
    </w:p>
  </w:footnote>
  <w:footnote w:type="continuationSeparator" w:id="0">
    <w:p w14:paraId="05AA8E6B" w14:textId="77777777" w:rsidR="001F2674" w:rsidRDefault="001F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AS">
    <w15:presenceInfo w15:providerId="None" w15:userId="UAS"/>
  </w15:person>
  <w15:person w15:author="Huawei1">
    <w15:presenceInfo w15:providerId="None" w15:userId="Huawei1"/>
  </w15:person>
  <w15:person w15:author="Huawei6">
    <w15:presenceInfo w15:providerId="None" w15:userId="Huawei6"/>
  </w15:person>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3FE2"/>
    <w:rsid w:val="00145D43"/>
    <w:rsid w:val="00154052"/>
    <w:rsid w:val="00163719"/>
    <w:rsid w:val="001728D5"/>
    <w:rsid w:val="00192C46"/>
    <w:rsid w:val="0019589D"/>
    <w:rsid w:val="001A08B3"/>
    <w:rsid w:val="001A7B60"/>
    <w:rsid w:val="001B52F0"/>
    <w:rsid w:val="001B7A65"/>
    <w:rsid w:val="001C416D"/>
    <w:rsid w:val="001E397D"/>
    <w:rsid w:val="001E41F3"/>
    <w:rsid w:val="001F2674"/>
    <w:rsid w:val="001F445D"/>
    <w:rsid w:val="002143B6"/>
    <w:rsid w:val="00236811"/>
    <w:rsid w:val="00251D76"/>
    <w:rsid w:val="00254E3B"/>
    <w:rsid w:val="002569C0"/>
    <w:rsid w:val="0026004D"/>
    <w:rsid w:val="002640DD"/>
    <w:rsid w:val="00274A7B"/>
    <w:rsid w:val="00275D12"/>
    <w:rsid w:val="00276C27"/>
    <w:rsid w:val="00284FEB"/>
    <w:rsid w:val="002860C4"/>
    <w:rsid w:val="002A02B0"/>
    <w:rsid w:val="002B5741"/>
    <w:rsid w:val="002E472E"/>
    <w:rsid w:val="002F2100"/>
    <w:rsid w:val="002F344D"/>
    <w:rsid w:val="002F3647"/>
    <w:rsid w:val="00305409"/>
    <w:rsid w:val="003401C5"/>
    <w:rsid w:val="003609EF"/>
    <w:rsid w:val="00362251"/>
    <w:rsid w:val="0036231A"/>
    <w:rsid w:val="00372B4A"/>
    <w:rsid w:val="00374DD4"/>
    <w:rsid w:val="003A2A40"/>
    <w:rsid w:val="003E1A36"/>
    <w:rsid w:val="003E2E90"/>
    <w:rsid w:val="003F4A8D"/>
    <w:rsid w:val="00410371"/>
    <w:rsid w:val="00416D4B"/>
    <w:rsid w:val="004242F1"/>
    <w:rsid w:val="004632ED"/>
    <w:rsid w:val="00464B05"/>
    <w:rsid w:val="004B75B7"/>
    <w:rsid w:val="004C216C"/>
    <w:rsid w:val="004D10ED"/>
    <w:rsid w:val="004D49F5"/>
    <w:rsid w:val="0050589B"/>
    <w:rsid w:val="0051580D"/>
    <w:rsid w:val="0051653C"/>
    <w:rsid w:val="00547111"/>
    <w:rsid w:val="005514D4"/>
    <w:rsid w:val="00551C7F"/>
    <w:rsid w:val="0058259F"/>
    <w:rsid w:val="005829EA"/>
    <w:rsid w:val="005917B2"/>
    <w:rsid w:val="00592D74"/>
    <w:rsid w:val="00596FCA"/>
    <w:rsid w:val="005D5B55"/>
    <w:rsid w:val="005E2B63"/>
    <w:rsid w:val="005E2C44"/>
    <w:rsid w:val="006014BC"/>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B46FB"/>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F7259"/>
    <w:rsid w:val="008040A8"/>
    <w:rsid w:val="00813248"/>
    <w:rsid w:val="008279FA"/>
    <w:rsid w:val="00830374"/>
    <w:rsid w:val="008626E7"/>
    <w:rsid w:val="00870EE7"/>
    <w:rsid w:val="008863B9"/>
    <w:rsid w:val="00892A84"/>
    <w:rsid w:val="008A3C17"/>
    <w:rsid w:val="008A45A6"/>
    <w:rsid w:val="008C0D78"/>
    <w:rsid w:val="008D2D79"/>
    <w:rsid w:val="008D3E6D"/>
    <w:rsid w:val="008D4283"/>
    <w:rsid w:val="008D5AEB"/>
    <w:rsid w:val="008E17F4"/>
    <w:rsid w:val="008E55E7"/>
    <w:rsid w:val="008F3789"/>
    <w:rsid w:val="008F686C"/>
    <w:rsid w:val="009148DE"/>
    <w:rsid w:val="0092798B"/>
    <w:rsid w:val="00941E30"/>
    <w:rsid w:val="009426FF"/>
    <w:rsid w:val="0094677E"/>
    <w:rsid w:val="009547AA"/>
    <w:rsid w:val="009658BC"/>
    <w:rsid w:val="009777D9"/>
    <w:rsid w:val="00982E8C"/>
    <w:rsid w:val="009849F3"/>
    <w:rsid w:val="00991B88"/>
    <w:rsid w:val="009A5753"/>
    <w:rsid w:val="009A579D"/>
    <w:rsid w:val="009C6EE5"/>
    <w:rsid w:val="009E1255"/>
    <w:rsid w:val="009E3297"/>
    <w:rsid w:val="009F542A"/>
    <w:rsid w:val="009F734F"/>
    <w:rsid w:val="00A039F4"/>
    <w:rsid w:val="00A04196"/>
    <w:rsid w:val="00A067AE"/>
    <w:rsid w:val="00A246B6"/>
    <w:rsid w:val="00A47E70"/>
    <w:rsid w:val="00A50CF0"/>
    <w:rsid w:val="00A7671C"/>
    <w:rsid w:val="00A9131E"/>
    <w:rsid w:val="00A97F04"/>
    <w:rsid w:val="00AA2CBC"/>
    <w:rsid w:val="00AA77D2"/>
    <w:rsid w:val="00AB40E4"/>
    <w:rsid w:val="00AC4C0B"/>
    <w:rsid w:val="00AC5820"/>
    <w:rsid w:val="00AD1CD8"/>
    <w:rsid w:val="00B23B91"/>
    <w:rsid w:val="00B258BB"/>
    <w:rsid w:val="00B509FF"/>
    <w:rsid w:val="00B67B97"/>
    <w:rsid w:val="00B83B65"/>
    <w:rsid w:val="00B968C8"/>
    <w:rsid w:val="00BA2411"/>
    <w:rsid w:val="00BA3EC5"/>
    <w:rsid w:val="00BA51D9"/>
    <w:rsid w:val="00BA5986"/>
    <w:rsid w:val="00BB5DFC"/>
    <w:rsid w:val="00BD279D"/>
    <w:rsid w:val="00BD5C13"/>
    <w:rsid w:val="00BD6BB8"/>
    <w:rsid w:val="00BE4B37"/>
    <w:rsid w:val="00BE502E"/>
    <w:rsid w:val="00C009E2"/>
    <w:rsid w:val="00C12C41"/>
    <w:rsid w:val="00C131F0"/>
    <w:rsid w:val="00C17086"/>
    <w:rsid w:val="00C519DC"/>
    <w:rsid w:val="00C525F1"/>
    <w:rsid w:val="00C66BA2"/>
    <w:rsid w:val="00C82CCA"/>
    <w:rsid w:val="00C95985"/>
    <w:rsid w:val="00CC5026"/>
    <w:rsid w:val="00CC68D0"/>
    <w:rsid w:val="00CF56B0"/>
    <w:rsid w:val="00D00481"/>
    <w:rsid w:val="00D028FA"/>
    <w:rsid w:val="00D03D5E"/>
    <w:rsid w:val="00D03F9A"/>
    <w:rsid w:val="00D0456B"/>
    <w:rsid w:val="00D06D51"/>
    <w:rsid w:val="00D24991"/>
    <w:rsid w:val="00D27314"/>
    <w:rsid w:val="00D35AE8"/>
    <w:rsid w:val="00D50255"/>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49AB"/>
    <w:rsid w:val="00F16C16"/>
    <w:rsid w:val="00F25075"/>
    <w:rsid w:val="00F25D98"/>
    <w:rsid w:val="00F300FB"/>
    <w:rsid w:val="00F33065"/>
    <w:rsid w:val="00F36D3D"/>
    <w:rsid w:val="00F42524"/>
    <w:rsid w:val="00F65D75"/>
    <w:rsid w:val="00F71B03"/>
    <w:rsid w:val="00F737B6"/>
    <w:rsid w:val="00FA3061"/>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567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elements/1.1/"/>
    <ds:schemaRef ds:uri="http://purl.org/dc/dcmitype/"/>
    <ds:schemaRef ds:uri="a3840f4f-04be-43d1-b2ef-6ff1382503c7"/>
    <ds:schemaRef ds:uri="f659f8e2-1f61-4f73-8f5e-1b768c00d15a"/>
    <ds:schemaRef ds:uri="3b34c8f0-1ef5-4d1e-bb66-517ce7fe7356"/>
    <ds:schemaRef ds:uri="http://purl.org/dc/terms/"/>
  </ds:schemaRefs>
</ds:datastoreItem>
</file>

<file path=customXml/itemProps6.xml><?xml version="1.0" encoding="utf-8"?>
<ds:datastoreItem xmlns:ds="http://schemas.openxmlformats.org/officeDocument/2006/customXml" ds:itemID="{DFCB7C8A-D60B-4FF0-872B-D95F6270F9E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16</Pages>
  <Words>6652</Words>
  <Characters>33847</Characters>
  <Application>Microsoft Office Word</Application>
  <DocSecurity>0</DocSecurity>
  <Lines>282</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1900-01-01T06:00:00Z</cp:lastPrinted>
  <dcterms:created xsi:type="dcterms:W3CDTF">2023-08-11T07:52:00Z</dcterms:created>
  <dcterms:modified xsi:type="dcterms:W3CDTF">2023-08-11T07:52:00Z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1691740221</vt:lpwstr>
  </property>
</Properties>
</file>